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38"/>
        <w:bidiVisual/>
        <w:tblW w:w="8819" w:type="dxa"/>
        <w:tblLayout w:type="fixed"/>
        <w:tblLook w:val="04A0" w:firstRow="1" w:lastRow="0" w:firstColumn="1" w:lastColumn="0" w:noHBand="0" w:noVBand="1"/>
      </w:tblPr>
      <w:tblGrid>
        <w:gridCol w:w="4409"/>
        <w:gridCol w:w="4410"/>
      </w:tblGrid>
      <w:tr w:rsidR="003F7EC2" w:rsidRPr="000C0656" w:rsidTr="00DF7EB9">
        <w:trPr>
          <w:trHeight w:val="2267"/>
        </w:trPr>
        <w:tc>
          <w:tcPr>
            <w:tcW w:w="8819" w:type="dxa"/>
            <w:gridSpan w:val="2"/>
            <w:shd w:val="clear" w:color="auto" w:fill="D9D9D9"/>
          </w:tcPr>
          <w:p w:rsidR="003F7EC2" w:rsidRPr="000C0656" w:rsidRDefault="003F7EC2" w:rsidP="003F7EC2">
            <w:pPr>
              <w:pStyle w:val="Subtitle"/>
              <w:ind w:firstLine="0"/>
              <w:rPr>
                <w:rFonts w:cs="B Nazanin"/>
                <w:b w:val="0"/>
                <w:bCs w:val="0"/>
                <w:sz w:val="16"/>
                <w:szCs w:val="14"/>
                <w:rtl/>
              </w:rPr>
            </w:pPr>
          </w:p>
          <w:p w:rsidR="00653E64" w:rsidRDefault="00653E64" w:rsidP="003F7EC2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کاربرد </w:t>
            </w:r>
            <w:r w:rsidR="0059435B">
              <w:rPr>
                <w:rFonts w:cs="B Titr"/>
                <w:sz w:val="24"/>
                <w:szCs w:val="24"/>
                <w:rtl/>
              </w:rPr>
              <w:t>راز آم</w:t>
            </w:r>
            <w:r w:rsidR="0059435B">
              <w:rPr>
                <w:rFonts w:cs="B Titr" w:hint="cs"/>
                <w:sz w:val="24"/>
                <w:szCs w:val="24"/>
                <w:rtl/>
              </w:rPr>
              <w:t>ی</w:t>
            </w:r>
            <w:r w:rsidR="0059435B">
              <w:rPr>
                <w:rFonts w:cs="B Titr" w:hint="eastAsia"/>
                <w:sz w:val="24"/>
                <w:szCs w:val="24"/>
                <w:rtl/>
              </w:rPr>
              <w:t>ز</w:t>
            </w:r>
            <w:r>
              <w:rPr>
                <w:rFonts w:cs="B Titr" w:hint="cs"/>
                <w:sz w:val="24"/>
                <w:szCs w:val="24"/>
                <w:rtl/>
              </w:rPr>
              <w:t xml:space="preserve"> اعداد در </w:t>
            </w:r>
            <w:r w:rsidR="0059435B">
              <w:rPr>
                <w:rFonts w:cs="B Titr"/>
                <w:sz w:val="24"/>
                <w:szCs w:val="24"/>
                <w:rtl/>
              </w:rPr>
              <w:t>نام‌گذار</w:t>
            </w:r>
            <w:r w:rsidR="0059435B">
              <w:rPr>
                <w:rFonts w:cs="B Titr" w:hint="cs"/>
                <w:sz w:val="24"/>
                <w:szCs w:val="24"/>
                <w:rtl/>
              </w:rPr>
              <w:t>ی</w:t>
            </w:r>
            <w:r>
              <w:rPr>
                <w:rFonts w:cs="B Titr" w:hint="cs"/>
                <w:sz w:val="24"/>
                <w:szCs w:val="24"/>
                <w:rtl/>
              </w:rPr>
              <w:t xml:space="preserve"> بناها و مناظر تاریخی</w:t>
            </w:r>
          </w:p>
          <w:p w:rsidR="003F7EC2" w:rsidRPr="00B53A92" w:rsidRDefault="00653E64" w:rsidP="00653E64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Titr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نمونه موردی: </w:t>
            </w:r>
            <w:r w:rsidR="0059435B">
              <w:rPr>
                <w:rFonts w:cs="B Titr"/>
                <w:sz w:val="24"/>
                <w:szCs w:val="24"/>
                <w:rtl/>
              </w:rPr>
              <w:t>س</w:t>
            </w:r>
            <w:r w:rsidR="0059435B">
              <w:rPr>
                <w:rFonts w:cs="B Titr" w:hint="cs"/>
                <w:sz w:val="24"/>
                <w:szCs w:val="24"/>
                <w:rtl/>
              </w:rPr>
              <w:t>ی‌</w:t>
            </w:r>
            <w:r w:rsidR="0059435B">
              <w:rPr>
                <w:rFonts w:cs="B Titr" w:hint="eastAsia"/>
                <w:sz w:val="24"/>
                <w:szCs w:val="24"/>
                <w:rtl/>
              </w:rPr>
              <w:t>وسه‌پل</w:t>
            </w:r>
            <w:r w:rsidR="00C72E25">
              <w:rPr>
                <w:rFonts w:cs="B Titr" w:hint="cs"/>
                <w:sz w:val="24"/>
                <w:szCs w:val="24"/>
                <w:rtl/>
              </w:rPr>
              <w:t xml:space="preserve"> اصفهان</w:t>
            </w:r>
          </w:p>
          <w:p w:rsidR="003F7EC2" w:rsidRPr="000C0656" w:rsidRDefault="00C72E25" w:rsidP="008064C3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شینا بوبانیان</w:t>
            </w:r>
            <w:r w:rsidR="003F7EC2">
              <w:rPr>
                <w:rFonts w:cs="B Nazanin" w:hint="cs"/>
                <w:b/>
                <w:bCs/>
                <w:spacing w:val="-4"/>
                <w:sz w:val="20"/>
                <w:szCs w:val="20"/>
                <w:vertAlign w:val="superscript"/>
                <w:rtl/>
                <w:lang w:bidi="fa-IR"/>
              </w:rPr>
              <w:t>1</w:t>
            </w:r>
            <w:r w:rsidR="003F7E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،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علی شرقی</w:t>
            </w:r>
            <w:r w:rsidR="003F7EC2">
              <w:rPr>
                <w:rFonts w:cs="B Nazanin" w:hint="cs"/>
                <w:b/>
                <w:bCs/>
                <w:spacing w:val="-4"/>
                <w:sz w:val="20"/>
                <w:szCs w:val="20"/>
                <w:vertAlign w:val="superscript"/>
                <w:rtl/>
                <w:lang w:bidi="fa-IR"/>
              </w:rPr>
              <w:t>2</w:t>
            </w:r>
            <w:r w:rsidR="008064C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، حمیدرضا عظمتی</w:t>
            </w:r>
            <w:r w:rsidR="008064C3">
              <w:rPr>
                <w:rFonts w:cs="B Nazanin" w:hint="cs"/>
                <w:b/>
                <w:bCs/>
                <w:spacing w:val="-4"/>
                <w:sz w:val="20"/>
                <w:szCs w:val="20"/>
                <w:vertAlign w:val="superscript"/>
                <w:rtl/>
                <w:lang w:bidi="fa-IR"/>
              </w:rPr>
              <w:t>3</w:t>
            </w:r>
          </w:p>
          <w:p w:rsidR="003F7EC2" w:rsidRDefault="00C72E25" w:rsidP="003F7EC2">
            <w:pPr>
              <w:pStyle w:val="Adres-Nevisandeha"/>
              <w:numPr>
                <w:ilvl w:val="0"/>
                <w:numId w:val="1"/>
              </w:numPr>
              <w:rPr>
                <w:rFonts w:cs="B Nazanin"/>
                <w:color w:val="000000"/>
                <w:sz w:val="18"/>
              </w:rPr>
            </w:pPr>
            <w:r>
              <w:rPr>
                <w:rFonts w:cs="B Nazanin" w:hint="cs"/>
                <w:sz w:val="18"/>
                <w:rtl/>
              </w:rPr>
              <w:t>دانشجوی کارشناسی ارشد، معماری منظر، دانشگاه تربیت دبیر شهید رجایی</w:t>
            </w:r>
          </w:p>
          <w:p w:rsidR="003F7EC2" w:rsidRPr="008064C3" w:rsidRDefault="00C72E25" w:rsidP="00C72E25">
            <w:pPr>
              <w:pStyle w:val="Adres-Nevisandeha"/>
              <w:numPr>
                <w:ilvl w:val="0"/>
                <w:numId w:val="1"/>
              </w:numPr>
              <w:rPr>
                <w:rFonts w:cs="B Nazanin"/>
                <w:color w:val="000000"/>
                <w:sz w:val="18"/>
              </w:rPr>
            </w:pPr>
            <w:r>
              <w:rPr>
                <w:rFonts w:cs="B Nazanin" w:hint="cs"/>
                <w:sz w:val="18"/>
                <w:rtl/>
              </w:rPr>
              <w:t>استادیار، معماری منظر، دانشگاه تربیت دبیر شهید رجایی</w:t>
            </w:r>
          </w:p>
          <w:p w:rsidR="008064C3" w:rsidRPr="00C72E25" w:rsidRDefault="008064C3" w:rsidP="00C72E25">
            <w:pPr>
              <w:pStyle w:val="Adres-Nevisandeha"/>
              <w:numPr>
                <w:ilvl w:val="0"/>
                <w:numId w:val="1"/>
              </w:numPr>
              <w:rPr>
                <w:rFonts w:cs="B Nazanin"/>
                <w:color w:val="000000"/>
                <w:sz w:val="18"/>
                <w:rtl/>
              </w:rPr>
            </w:pPr>
            <w:r>
              <w:rPr>
                <w:rFonts w:cs="B Nazanin" w:hint="cs"/>
                <w:color w:val="000000"/>
                <w:sz w:val="18"/>
                <w:rtl/>
              </w:rPr>
              <w:t>استاد، معماری منظر، دانشگاه تربیت دبیر شهید رجایی</w:t>
            </w:r>
          </w:p>
        </w:tc>
      </w:tr>
      <w:tr w:rsidR="003F7EC2" w:rsidRPr="000C0656" w:rsidTr="00DF7EB9">
        <w:tc>
          <w:tcPr>
            <w:tcW w:w="8819" w:type="dxa"/>
            <w:gridSpan w:val="2"/>
            <w:shd w:val="clear" w:color="auto" w:fill="FFFFFF"/>
          </w:tcPr>
          <w:p w:rsidR="003F7EC2" w:rsidRPr="000C0656" w:rsidRDefault="003F7EC2" w:rsidP="003F7EC2">
            <w:pPr>
              <w:bidi w:val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:rsidR="00F73586" w:rsidRPr="00F73586" w:rsidRDefault="00F73586" w:rsidP="00F73586">
            <w:pPr>
              <w:bidi w:val="0"/>
              <w:ind w:firstLine="0"/>
              <w:jc w:val="center"/>
              <w:rPr>
                <w:rFonts w:cs="B Nazanin"/>
                <w:color w:val="000000"/>
                <w:szCs w:val="16"/>
              </w:rPr>
            </w:pPr>
            <w:r>
              <w:rPr>
                <w:rFonts w:cs="B Nazanin"/>
                <w:b/>
                <w:bCs/>
                <w:color w:val="000000"/>
                <w:sz w:val="24"/>
                <w:lang w:bidi="fa-IR"/>
              </w:rPr>
              <w:t>THE MYSTERIOUS USE OF NUMBERS IN NAMING HISTORICAL BUILDINGS AND LANDSCAPES</w:t>
            </w:r>
          </w:p>
          <w:p w:rsidR="00B63FC3" w:rsidRPr="00B63FC3" w:rsidRDefault="00C72E25" w:rsidP="00C72E25">
            <w:pPr>
              <w:pStyle w:val="AuthorsEnglish"/>
            </w:pPr>
            <w:r>
              <w:t xml:space="preserve">Sheena </w:t>
            </w:r>
            <w:proofErr w:type="spellStart"/>
            <w:r>
              <w:t>Boubanian</w:t>
            </w:r>
            <w:proofErr w:type="spellEnd"/>
            <w:r w:rsidR="00B63FC3" w:rsidRPr="00B63FC3">
              <w:t xml:space="preserve"> </w:t>
            </w:r>
            <w:r w:rsidR="00B63FC3" w:rsidRPr="00B63FC3">
              <w:rPr>
                <w:vertAlign w:val="superscript"/>
              </w:rPr>
              <w:t>1</w:t>
            </w:r>
            <w:r w:rsidR="00B63FC3" w:rsidRPr="00B63FC3">
              <w:t xml:space="preserve">, </w:t>
            </w:r>
            <w:r>
              <w:t xml:space="preserve">Ali </w:t>
            </w:r>
            <w:proofErr w:type="spellStart"/>
            <w:r>
              <w:t>Sharghi</w:t>
            </w:r>
            <w:proofErr w:type="spellEnd"/>
            <w:r w:rsidR="00B63FC3" w:rsidRPr="00B63FC3">
              <w:t xml:space="preserve"> </w:t>
            </w:r>
            <w:r w:rsidR="00B63FC3" w:rsidRPr="00B63FC3">
              <w:rPr>
                <w:vertAlign w:val="superscript"/>
              </w:rPr>
              <w:t>2</w:t>
            </w:r>
            <w:r w:rsidR="00D61E1E" w:rsidRPr="00B63FC3">
              <w:t>,</w:t>
            </w:r>
            <w:r w:rsidR="00D61E1E">
              <w:rPr>
                <w:rFonts w:hint="cs"/>
                <w:rtl/>
              </w:rPr>
              <w:t xml:space="preserve"> </w:t>
            </w:r>
            <w:proofErr w:type="spellStart"/>
            <w:r w:rsidR="00D61E1E">
              <w:t>Hamidreza</w:t>
            </w:r>
            <w:proofErr w:type="spellEnd"/>
            <w:r w:rsidR="00D61E1E">
              <w:t xml:space="preserve"> </w:t>
            </w:r>
            <w:proofErr w:type="spellStart"/>
            <w:r w:rsidR="00D61E1E">
              <w:t>Azemati</w:t>
            </w:r>
            <w:proofErr w:type="spellEnd"/>
            <w:r w:rsidR="00D61E1E" w:rsidRPr="00B63FC3">
              <w:t xml:space="preserve"> </w:t>
            </w:r>
            <w:r w:rsidR="00D61E1E">
              <w:rPr>
                <w:vertAlign w:val="superscript"/>
              </w:rPr>
              <w:t>3</w:t>
            </w:r>
          </w:p>
          <w:p w:rsidR="00B63FC3" w:rsidRDefault="00C72E25" w:rsidP="00B63FC3">
            <w:pPr>
              <w:pStyle w:val="AffiliationsEnglish"/>
              <w:numPr>
                <w:ilvl w:val="0"/>
                <w:numId w:val="2"/>
              </w:numPr>
            </w:pPr>
            <w:r>
              <w:t>M.A. Student of Landscape Architecture</w:t>
            </w:r>
            <w:r w:rsidR="00007C89">
              <w:t xml:space="preserve">, </w:t>
            </w:r>
            <w:proofErr w:type="spellStart"/>
            <w:r w:rsidR="00007C89">
              <w:t>Shahid</w:t>
            </w:r>
            <w:proofErr w:type="spellEnd"/>
            <w:r w:rsidR="00007C89">
              <w:t xml:space="preserve"> </w:t>
            </w:r>
            <w:proofErr w:type="spellStart"/>
            <w:r w:rsidR="00007C89">
              <w:t>Rajaee</w:t>
            </w:r>
            <w:proofErr w:type="spellEnd"/>
            <w:r w:rsidR="00007C89">
              <w:t xml:space="preserve"> Teacher Training University</w:t>
            </w:r>
          </w:p>
          <w:p w:rsidR="003F7EC2" w:rsidRDefault="00007C89" w:rsidP="00007C89">
            <w:pPr>
              <w:pStyle w:val="AffiliationsEnglish"/>
              <w:numPr>
                <w:ilvl w:val="0"/>
                <w:numId w:val="2"/>
              </w:numPr>
            </w:pPr>
            <w:r>
              <w:t xml:space="preserve">Assistant Professor of </w:t>
            </w:r>
            <w:proofErr w:type="spellStart"/>
            <w:r>
              <w:t>Shahid</w:t>
            </w:r>
            <w:proofErr w:type="spellEnd"/>
            <w:r>
              <w:t xml:space="preserve"> </w:t>
            </w:r>
            <w:proofErr w:type="spellStart"/>
            <w:r>
              <w:t>Rajaee</w:t>
            </w:r>
            <w:proofErr w:type="spellEnd"/>
            <w:r>
              <w:t xml:space="preserve"> Teacher Training University</w:t>
            </w:r>
          </w:p>
          <w:p w:rsidR="00D61E1E" w:rsidRPr="00B63FC3" w:rsidRDefault="00D61E1E" w:rsidP="00007C89">
            <w:pPr>
              <w:pStyle w:val="AffiliationsEnglish"/>
              <w:numPr>
                <w:ilvl w:val="0"/>
                <w:numId w:val="2"/>
              </w:numPr>
            </w:pPr>
            <w:r>
              <w:t xml:space="preserve">Professor of </w:t>
            </w:r>
            <w:proofErr w:type="spellStart"/>
            <w:r>
              <w:t>Shahid</w:t>
            </w:r>
            <w:proofErr w:type="spellEnd"/>
            <w:r>
              <w:t xml:space="preserve"> </w:t>
            </w:r>
            <w:proofErr w:type="spellStart"/>
            <w:r>
              <w:t>Rajaee</w:t>
            </w:r>
            <w:proofErr w:type="spellEnd"/>
            <w:r>
              <w:t xml:space="preserve"> Teacher Training University</w:t>
            </w:r>
          </w:p>
        </w:tc>
      </w:tr>
      <w:tr w:rsidR="003F7EC2" w:rsidRPr="000C0656" w:rsidTr="00DF7EB9">
        <w:trPr>
          <w:trHeight w:val="80"/>
        </w:trPr>
        <w:tc>
          <w:tcPr>
            <w:tcW w:w="8819" w:type="dxa"/>
            <w:gridSpan w:val="2"/>
            <w:shd w:val="clear" w:color="auto" w:fill="FFFFFF"/>
          </w:tcPr>
          <w:p w:rsidR="003F7EC2" w:rsidRPr="000C0656" w:rsidRDefault="003F7EC2" w:rsidP="003F7EC2">
            <w:pPr>
              <w:bidi w:val="0"/>
              <w:ind w:firstLine="0"/>
              <w:rPr>
                <w:rFonts w:ascii="Calibri" w:hAnsi="Calibri" w:cs="B Nazanin"/>
                <w:color w:val="000000"/>
                <w:sz w:val="18"/>
                <w:szCs w:val="18"/>
                <w:vertAlign w:val="superscript"/>
              </w:rPr>
            </w:pPr>
          </w:p>
        </w:tc>
      </w:tr>
      <w:tr w:rsidR="003F7EC2" w:rsidRPr="000C0656" w:rsidTr="00DF7EB9">
        <w:trPr>
          <w:trHeight w:val="80"/>
        </w:trPr>
        <w:tc>
          <w:tcPr>
            <w:tcW w:w="8819" w:type="dxa"/>
            <w:gridSpan w:val="2"/>
            <w:shd w:val="clear" w:color="auto" w:fill="D9D9D9"/>
          </w:tcPr>
          <w:p w:rsidR="003F7EC2" w:rsidRPr="0034061F" w:rsidRDefault="0034061F" w:rsidP="00F73586">
            <w:pPr>
              <w:pStyle w:val="Footer"/>
              <w:tabs>
                <w:tab w:val="clear" w:pos="8640"/>
                <w:tab w:val="right" w:pos="8788"/>
              </w:tabs>
              <w:spacing w:line="216" w:lineRule="auto"/>
              <w:ind w:firstLine="0"/>
              <w:jc w:val="center"/>
              <w:rPr>
                <w:sz w:val="16"/>
                <w:szCs w:val="20"/>
                <w:lang w:bidi="fa-IR"/>
              </w:rPr>
            </w:pPr>
            <w:r w:rsidRPr="0034061F">
              <w:rPr>
                <w:sz w:val="16"/>
                <w:szCs w:val="20"/>
              </w:rPr>
              <w:t>*Corresponding Author:</w:t>
            </w:r>
            <w:r w:rsidR="00653A02" w:rsidRPr="0034061F">
              <w:rPr>
                <w:sz w:val="16"/>
                <w:szCs w:val="20"/>
                <w:lang w:bidi="fa-IR"/>
              </w:rPr>
              <w:t xml:space="preserve"> </w:t>
            </w:r>
            <w:hyperlink r:id="rId8" w:history="1">
              <w:r w:rsidR="00F73586" w:rsidRPr="004369F9">
                <w:rPr>
                  <w:rStyle w:val="Hyperlink"/>
                  <w:sz w:val="16"/>
                  <w:szCs w:val="20"/>
                  <w:lang w:bidi="fa-IR"/>
                </w:rPr>
                <w:t>shina.boobanian@gmail.com</w:t>
              </w:r>
            </w:hyperlink>
            <w:r w:rsidRPr="0034061F">
              <w:rPr>
                <w:rFonts w:hint="cs"/>
                <w:sz w:val="16"/>
                <w:szCs w:val="20"/>
                <w:rtl/>
              </w:rPr>
              <w:t xml:space="preserve">         </w:t>
            </w:r>
            <w:r w:rsidRPr="0034061F">
              <w:rPr>
                <w:rFonts w:hint="cs"/>
                <w:sz w:val="16"/>
                <w:szCs w:val="20"/>
                <w:rtl/>
              </w:rPr>
              <w:tab/>
            </w:r>
            <w:hyperlink r:id="rId9" w:history="1">
              <w:r w:rsidR="00F73586" w:rsidRPr="004369F9">
                <w:rPr>
                  <w:rStyle w:val="Hyperlink"/>
                  <w:sz w:val="16"/>
                  <w:szCs w:val="20"/>
                  <w:lang w:bidi="fa-IR"/>
                </w:rPr>
                <w:t>shina.boobanian@gmail.com</w:t>
              </w:r>
            </w:hyperlink>
            <w:r w:rsidR="00F73586">
              <w:rPr>
                <w:sz w:val="16"/>
                <w:szCs w:val="20"/>
                <w:lang w:bidi="fa-IR"/>
              </w:rPr>
              <w:t xml:space="preserve"> </w:t>
            </w:r>
            <w:r w:rsidRPr="0034061F">
              <w:rPr>
                <w:rFonts w:hint="cs"/>
                <w:sz w:val="16"/>
                <w:szCs w:val="20"/>
                <w:rtl/>
                <w:lang w:bidi="fa-IR"/>
              </w:rPr>
              <w:t>: ایمیل نویسنده مسئول</w:t>
            </w:r>
          </w:p>
        </w:tc>
      </w:tr>
      <w:tr w:rsidR="003F7EC2" w:rsidRPr="000C0656" w:rsidTr="00DF7EB9">
        <w:tc>
          <w:tcPr>
            <w:tcW w:w="4409" w:type="dxa"/>
            <w:shd w:val="clear" w:color="auto" w:fill="auto"/>
          </w:tcPr>
          <w:p w:rsidR="003F7EC2" w:rsidRPr="000C0656" w:rsidRDefault="003F7EC2" w:rsidP="003F7EC2">
            <w:pPr>
              <w:ind w:left="-113" w:firstLine="0"/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  <w:p w:rsidR="003F7EC2" w:rsidRPr="000C0656" w:rsidRDefault="003F7EC2" w:rsidP="003F7EC2">
            <w:pPr>
              <w:ind w:left="-113" w:firstLine="0"/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0C0656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rtl/>
              </w:rPr>
              <w:t>چکیده</w:t>
            </w:r>
          </w:p>
        </w:tc>
        <w:tc>
          <w:tcPr>
            <w:tcW w:w="4410" w:type="dxa"/>
            <w:shd w:val="clear" w:color="auto" w:fill="auto"/>
          </w:tcPr>
          <w:p w:rsidR="003F7EC2" w:rsidRPr="000C0656" w:rsidRDefault="003F7EC2" w:rsidP="003F7EC2">
            <w:pPr>
              <w:bidi w:val="0"/>
              <w:ind w:left="-113" w:firstLine="0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</w:p>
          <w:p w:rsidR="003F7EC2" w:rsidRPr="000C0656" w:rsidRDefault="003F7EC2" w:rsidP="003F7EC2">
            <w:pPr>
              <w:bidi w:val="0"/>
              <w:ind w:left="-113" w:firstLine="0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</w:p>
          <w:p w:rsidR="003F7EC2" w:rsidRPr="000C0656" w:rsidRDefault="003F7EC2" w:rsidP="003F7EC2">
            <w:pPr>
              <w:bidi w:val="0"/>
              <w:ind w:left="-108" w:firstLine="0"/>
              <w:rPr>
                <w:rFonts w:cs="B Nazanin"/>
              </w:rPr>
            </w:pPr>
          </w:p>
        </w:tc>
      </w:tr>
    </w:tbl>
    <w:p w:rsidR="003F7EC2" w:rsidRPr="000C0656" w:rsidRDefault="003F7EC2" w:rsidP="003F7EC2">
      <w:pPr>
        <w:pStyle w:val="Chekideh"/>
        <w:ind w:firstLine="0"/>
        <w:rPr>
          <w:rFonts w:cs="B Nazanin"/>
          <w:rtl/>
        </w:rPr>
        <w:sectPr w:rsidR="003F7EC2" w:rsidRPr="000C0656" w:rsidSect="009030F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Page"/>
          </w:footnotePr>
          <w:pgSz w:w="11907" w:h="16840" w:code="9"/>
          <w:pgMar w:top="1985" w:right="1701" w:bottom="1134" w:left="1418" w:header="1134" w:footer="1418" w:gutter="0"/>
          <w:cols w:num="2" w:space="709"/>
          <w:titlePg/>
          <w:bidi/>
          <w:docGrid w:linePitch="360"/>
        </w:sectPr>
      </w:pPr>
    </w:p>
    <w:p w:rsidR="00763790" w:rsidRPr="00D61E1E" w:rsidRDefault="00995DD0" w:rsidP="00995DD0">
      <w:pPr>
        <w:pStyle w:val="Chekideh"/>
        <w:ind w:firstLine="0"/>
        <w:rPr>
          <w:rFonts w:cs="B Nazanin"/>
          <w:spacing w:val="-8"/>
          <w:sz w:val="20"/>
          <w:szCs w:val="20"/>
          <w:rtl/>
        </w:rPr>
      </w:pPr>
      <w:r w:rsidRPr="00D61E1E">
        <w:rPr>
          <w:rFonts w:cs="B Nazanin"/>
          <w:spacing w:val="-8"/>
          <w:sz w:val="20"/>
          <w:szCs w:val="20"/>
          <w:rtl/>
          <w:lang w:bidi="ar-SA"/>
        </w:rPr>
        <w:t>اعداد از دیرباز</w:t>
      </w:r>
      <w:r w:rsidRPr="00D61E1E">
        <w:rPr>
          <w:rFonts w:cs="B Nazanin"/>
          <w:spacing w:val="-8"/>
          <w:sz w:val="20"/>
          <w:szCs w:val="20"/>
        </w:rPr>
        <w:t xml:space="preserve"> </w:t>
      </w:r>
      <w:r w:rsidRPr="00D61E1E">
        <w:rPr>
          <w:rFonts w:cs="B Nazanin"/>
          <w:spacing w:val="-8"/>
          <w:sz w:val="20"/>
          <w:szCs w:val="20"/>
          <w:rtl/>
          <w:lang w:bidi="ar-SA"/>
        </w:rPr>
        <w:t xml:space="preserve">جایگاهی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پرنقش‌ونگار</w:t>
      </w:r>
      <w:r w:rsidRPr="00D61E1E">
        <w:rPr>
          <w:rFonts w:cs="B Nazanin"/>
          <w:spacing w:val="-8"/>
          <w:sz w:val="20"/>
          <w:szCs w:val="20"/>
          <w:rtl/>
          <w:lang w:bidi="ar-SA"/>
        </w:rPr>
        <w:t xml:space="preserve"> داشته</w:t>
      </w:r>
      <w:r w:rsidRPr="00D61E1E">
        <w:rPr>
          <w:rFonts w:cs="B Nazanin" w:hint="cs"/>
          <w:spacing w:val="-8"/>
          <w:sz w:val="20"/>
          <w:szCs w:val="20"/>
          <w:rtl/>
          <w:lang w:bidi="ar-SA"/>
        </w:rPr>
        <w:t>‌</w:t>
      </w:r>
      <w:r w:rsidRPr="00D61E1E">
        <w:rPr>
          <w:rFonts w:cs="B Nazanin"/>
          <w:spacing w:val="-8"/>
          <w:sz w:val="20"/>
          <w:szCs w:val="20"/>
          <w:rtl/>
          <w:lang w:bidi="ar-SA"/>
        </w:rPr>
        <w:t>اند که علاوه بر کاربرد</w:t>
      </w:r>
      <w:r w:rsidRPr="00D61E1E">
        <w:rPr>
          <w:rFonts w:cs="B Nazanin"/>
          <w:spacing w:val="-8"/>
          <w:sz w:val="20"/>
          <w:szCs w:val="20"/>
        </w:rPr>
        <w:t xml:space="preserve"> </w:t>
      </w:r>
      <w:r w:rsidRPr="00D61E1E">
        <w:rPr>
          <w:rFonts w:cs="B Nazanin"/>
          <w:spacing w:val="-8"/>
          <w:sz w:val="20"/>
          <w:szCs w:val="20"/>
          <w:rtl/>
          <w:lang w:bidi="ar-SA"/>
        </w:rPr>
        <w:t>کمی و شمارشی از بعد نمادین نیز برخوردارند که کاربرد کثیری در فرهنگ جامعه دارد.</w:t>
      </w:r>
      <w:r w:rsidRPr="00D61E1E">
        <w:rPr>
          <w:rFonts w:cs="B Nazanin" w:hint="cs"/>
          <w:spacing w:val="-8"/>
          <w:sz w:val="20"/>
          <w:szCs w:val="20"/>
          <w:rtl/>
        </w:rPr>
        <w:t xml:space="preserve"> </w:t>
      </w:r>
      <w:r w:rsidR="00763790" w:rsidRPr="00D61E1E">
        <w:rPr>
          <w:rFonts w:cs="B Nazanin"/>
          <w:spacing w:val="-8"/>
          <w:sz w:val="20"/>
          <w:szCs w:val="20"/>
          <w:rtl/>
          <w:lang w:bidi="ar-SA"/>
        </w:rPr>
        <w:t xml:space="preserve">اعداد در میان اقوام گوناگون، مفاهیم نمادین گوناگونی به خود گرفته است، همه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آن‌ها</w:t>
      </w:r>
      <w:r w:rsidR="00763790" w:rsidRPr="00D61E1E">
        <w:rPr>
          <w:rFonts w:cs="B Nazanin"/>
          <w:spacing w:val="-8"/>
          <w:sz w:val="20"/>
          <w:szCs w:val="20"/>
          <w:rtl/>
          <w:lang w:bidi="ar-SA"/>
        </w:rPr>
        <w:t xml:space="preserve"> در بر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دارنده</w:t>
      </w:r>
      <w:r w:rsidR="00763790" w:rsidRPr="00D61E1E">
        <w:rPr>
          <w:rFonts w:cs="B Nazanin"/>
          <w:spacing w:val="-8"/>
          <w:sz w:val="20"/>
          <w:szCs w:val="20"/>
          <w:rtl/>
          <w:lang w:bidi="ar-SA"/>
        </w:rPr>
        <w:t xml:space="preserve"> مفاهیمی</w:t>
      </w:r>
      <w:r w:rsidR="00763790" w:rsidRPr="00D61E1E">
        <w:rPr>
          <w:rFonts w:cs="B Nazanin" w:hint="cs"/>
          <w:spacing w:val="-8"/>
          <w:sz w:val="20"/>
          <w:szCs w:val="20"/>
          <w:rtl/>
        </w:rPr>
        <w:t xml:space="preserve"> </w:t>
      </w:r>
      <w:r w:rsidR="00763790" w:rsidRPr="00D61E1E">
        <w:rPr>
          <w:rFonts w:cs="B Nazanin"/>
          <w:spacing w:val="-8"/>
          <w:sz w:val="20"/>
          <w:szCs w:val="20"/>
          <w:rtl/>
          <w:lang w:bidi="ar-SA"/>
        </w:rPr>
        <w:t>ماورایی، ذهنی، انتزاعی</w:t>
      </w:r>
      <w:r w:rsidR="007A5981">
        <w:rPr>
          <w:rFonts w:cs="B Nazanin"/>
          <w:spacing w:val="-8"/>
          <w:sz w:val="20"/>
          <w:szCs w:val="20"/>
          <w:rtl/>
          <w:lang w:bidi="ar-SA"/>
        </w:rPr>
        <w:t xml:space="preserve"> </w:t>
      </w:r>
      <w:r w:rsidR="00763790" w:rsidRPr="00D61E1E">
        <w:rPr>
          <w:rFonts w:cs="B Nazanin"/>
          <w:spacing w:val="-8"/>
          <w:sz w:val="20"/>
          <w:szCs w:val="20"/>
          <w:rtl/>
          <w:lang w:bidi="ar-SA"/>
        </w:rPr>
        <w:t xml:space="preserve">و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راز آم</w:t>
      </w:r>
      <w:r w:rsidR="0059435B">
        <w:rPr>
          <w:rFonts w:cs="B Nazanin" w:hint="cs"/>
          <w:spacing w:val="-8"/>
          <w:sz w:val="20"/>
          <w:szCs w:val="20"/>
          <w:rtl/>
          <w:lang w:bidi="ar-SA"/>
        </w:rPr>
        <w:t>ی</w:t>
      </w:r>
      <w:r w:rsidR="0059435B">
        <w:rPr>
          <w:rFonts w:cs="B Nazanin" w:hint="eastAsia"/>
          <w:spacing w:val="-8"/>
          <w:sz w:val="20"/>
          <w:szCs w:val="20"/>
          <w:rtl/>
          <w:lang w:bidi="ar-SA"/>
        </w:rPr>
        <w:t>ز</w:t>
      </w:r>
      <w:r w:rsidR="00763790" w:rsidRPr="00D61E1E">
        <w:rPr>
          <w:rFonts w:cs="B Nazanin"/>
          <w:spacing w:val="-8"/>
          <w:sz w:val="20"/>
          <w:szCs w:val="20"/>
          <w:rtl/>
          <w:lang w:bidi="ar-SA"/>
        </w:rPr>
        <w:t xml:space="preserve"> هستند. اعداد صفر،</w:t>
      </w:r>
      <w:r w:rsidR="00763790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 </w:t>
      </w:r>
      <w:r w:rsidR="00763790" w:rsidRPr="00D61E1E">
        <w:rPr>
          <w:rFonts w:cs="B Nazanin"/>
          <w:spacing w:val="-8"/>
          <w:sz w:val="20"/>
          <w:szCs w:val="20"/>
          <w:rtl/>
          <w:lang w:bidi="ar-SA"/>
        </w:rPr>
        <w:t xml:space="preserve">یک، دو، سه، پنج، هفت، نه، دوازده، سیزده،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س</w:t>
      </w:r>
      <w:r w:rsidR="0059435B">
        <w:rPr>
          <w:rFonts w:cs="B Nazanin" w:hint="cs"/>
          <w:spacing w:val="-8"/>
          <w:sz w:val="20"/>
          <w:szCs w:val="20"/>
          <w:rtl/>
          <w:lang w:bidi="ar-SA"/>
        </w:rPr>
        <w:t>ی‌</w:t>
      </w:r>
      <w:r w:rsidR="0059435B">
        <w:rPr>
          <w:rFonts w:cs="B Nazanin" w:hint="eastAsia"/>
          <w:spacing w:val="-8"/>
          <w:sz w:val="20"/>
          <w:szCs w:val="20"/>
          <w:rtl/>
          <w:lang w:bidi="ar-SA"/>
        </w:rPr>
        <w:t>وسه</w:t>
      </w:r>
      <w:r w:rsidR="00763790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، </w:t>
      </w:r>
      <w:r w:rsidR="00763790" w:rsidRPr="00D61E1E">
        <w:rPr>
          <w:rFonts w:cs="B Nazanin"/>
          <w:spacing w:val="-8"/>
          <w:sz w:val="20"/>
          <w:szCs w:val="20"/>
          <w:rtl/>
          <w:lang w:bidi="ar-SA"/>
        </w:rPr>
        <w:t>چهل، هفتاد، صد و هزار</w:t>
      </w:r>
      <w:r w:rsidR="00763790" w:rsidRPr="00D61E1E">
        <w:rPr>
          <w:rFonts w:cs="B Nazanin" w:hint="cs"/>
          <w:spacing w:val="-8"/>
          <w:sz w:val="20"/>
          <w:szCs w:val="20"/>
          <w:rtl/>
        </w:rPr>
        <w:t xml:space="preserve"> </w:t>
      </w:r>
      <w:r w:rsidR="00763790" w:rsidRPr="00D61E1E">
        <w:rPr>
          <w:rFonts w:cs="B Nazanin"/>
          <w:spacing w:val="-8"/>
          <w:sz w:val="20"/>
          <w:szCs w:val="20"/>
          <w:rtl/>
          <w:lang w:bidi="ar-SA"/>
        </w:rPr>
        <w:t>همواره اعدادی هستند</w:t>
      </w:r>
      <w:r w:rsidR="007A5981">
        <w:rPr>
          <w:rFonts w:cs="B Nazanin"/>
          <w:spacing w:val="-8"/>
          <w:sz w:val="20"/>
          <w:szCs w:val="20"/>
          <w:rtl/>
          <w:lang w:bidi="ar-SA"/>
        </w:rPr>
        <w:t xml:space="preserve"> </w:t>
      </w:r>
      <w:r w:rsidR="00763790" w:rsidRPr="00D61E1E">
        <w:rPr>
          <w:rFonts w:cs="B Nazanin"/>
          <w:spacing w:val="-8"/>
          <w:sz w:val="20"/>
          <w:szCs w:val="20"/>
          <w:rtl/>
          <w:lang w:bidi="ar-SA"/>
        </w:rPr>
        <w:t>که نزد اقوام مختلف دارای درجات اعتبار و بار نمادین ویژه</w:t>
      </w:r>
      <w:r w:rsidR="00763790" w:rsidRPr="00D61E1E">
        <w:rPr>
          <w:rFonts w:cs="B Nazanin" w:hint="cs"/>
          <w:spacing w:val="-8"/>
          <w:sz w:val="20"/>
          <w:szCs w:val="20"/>
          <w:rtl/>
          <w:lang w:bidi="ar-SA"/>
        </w:rPr>
        <w:t>‌</w:t>
      </w:r>
      <w:r w:rsidR="00763790" w:rsidRPr="00D61E1E">
        <w:rPr>
          <w:rFonts w:cs="B Nazanin"/>
          <w:spacing w:val="-8"/>
          <w:sz w:val="20"/>
          <w:szCs w:val="20"/>
          <w:rtl/>
          <w:lang w:bidi="ar-SA"/>
        </w:rPr>
        <w:t>ای بوده‌اند</w:t>
      </w:r>
      <w:r w:rsidR="00763790" w:rsidRPr="00D61E1E">
        <w:rPr>
          <w:rFonts w:cs="B Nazanin" w:hint="cs"/>
          <w:spacing w:val="-8"/>
          <w:sz w:val="20"/>
          <w:szCs w:val="20"/>
          <w:rtl/>
          <w:lang w:bidi="ar-SA"/>
        </w:rPr>
        <w:t>.</w:t>
      </w:r>
    </w:p>
    <w:p w:rsidR="0060740C" w:rsidRPr="00D61E1E" w:rsidRDefault="00763790" w:rsidP="00D61E1E">
      <w:pPr>
        <w:pStyle w:val="Chekideh"/>
        <w:ind w:firstLine="0"/>
        <w:rPr>
          <w:rFonts w:cs="B Nazanin"/>
          <w:spacing w:val="-8"/>
          <w:szCs w:val="20"/>
          <w:rtl/>
          <w:lang w:bidi="ar-SA"/>
        </w:rPr>
      </w:pPr>
      <w:r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در این میان </w:t>
      </w:r>
      <w:r w:rsidR="0060740C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استفاده از این اعداد در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نام‌گذار</w:t>
      </w:r>
      <w:r w:rsidR="0059435B">
        <w:rPr>
          <w:rFonts w:cs="B Nazanin" w:hint="cs"/>
          <w:spacing w:val="-8"/>
          <w:sz w:val="20"/>
          <w:szCs w:val="20"/>
          <w:rtl/>
          <w:lang w:bidi="ar-SA"/>
        </w:rPr>
        <w:t>ی</w:t>
      </w:r>
      <w:r w:rsidR="0060740C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 برخی بناها و مناظر، مانند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چهل‌ستون</w:t>
      </w:r>
      <w:r w:rsidR="0060740C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،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چهارباغ</w:t>
      </w:r>
      <w:r w:rsidR="0060740C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،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هشت‌بهشت</w:t>
      </w:r>
      <w:r w:rsidR="0060740C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 و بناهایی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ازا</w:t>
      </w:r>
      <w:r w:rsidR="0059435B">
        <w:rPr>
          <w:rFonts w:cs="B Nazanin" w:hint="cs"/>
          <w:spacing w:val="-8"/>
          <w:sz w:val="20"/>
          <w:szCs w:val="20"/>
          <w:rtl/>
          <w:lang w:bidi="ar-SA"/>
        </w:rPr>
        <w:t>ی</w:t>
      </w:r>
      <w:r w:rsidR="0059435B">
        <w:rPr>
          <w:rFonts w:cs="B Nazanin" w:hint="eastAsia"/>
          <w:spacing w:val="-8"/>
          <w:sz w:val="20"/>
          <w:szCs w:val="20"/>
          <w:rtl/>
          <w:lang w:bidi="ar-SA"/>
        </w:rPr>
        <w:t>ن‌دست</w:t>
      </w:r>
      <w:r w:rsidR="0060740C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قابل‌توجه</w:t>
      </w:r>
      <w:r w:rsidR="0060740C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 است.</w:t>
      </w:r>
      <w:r w:rsidR="002D4391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 </w:t>
      </w:r>
      <w:r w:rsidR="0060740C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در این مقاله، این اعداد و مفاهیم رمزگونه آنان و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بل اخص</w:t>
      </w:r>
      <w:r w:rsidR="0060740C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 عدد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س</w:t>
      </w:r>
      <w:r w:rsidR="0059435B">
        <w:rPr>
          <w:rFonts w:cs="B Nazanin" w:hint="cs"/>
          <w:spacing w:val="-8"/>
          <w:sz w:val="20"/>
          <w:szCs w:val="20"/>
          <w:rtl/>
          <w:lang w:bidi="ar-SA"/>
        </w:rPr>
        <w:t>ی‌</w:t>
      </w:r>
      <w:r w:rsidR="0059435B">
        <w:rPr>
          <w:rFonts w:cs="B Nazanin" w:hint="eastAsia"/>
          <w:spacing w:val="-8"/>
          <w:sz w:val="20"/>
          <w:szCs w:val="20"/>
          <w:rtl/>
          <w:lang w:bidi="ar-SA"/>
        </w:rPr>
        <w:t>وسه</w:t>
      </w:r>
      <w:r w:rsidR="0060740C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 در بنای باشکوه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س</w:t>
      </w:r>
      <w:r w:rsidR="0059435B">
        <w:rPr>
          <w:rFonts w:cs="B Nazanin" w:hint="cs"/>
          <w:spacing w:val="-8"/>
          <w:sz w:val="20"/>
          <w:szCs w:val="20"/>
          <w:rtl/>
          <w:lang w:bidi="ar-SA"/>
        </w:rPr>
        <w:t>ی‌</w:t>
      </w:r>
      <w:r w:rsidR="0059435B">
        <w:rPr>
          <w:rFonts w:cs="B Nazanin" w:hint="eastAsia"/>
          <w:spacing w:val="-8"/>
          <w:sz w:val="20"/>
          <w:szCs w:val="20"/>
          <w:rtl/>
          <w:lang w:bidi="ar-SA"/>
        </w:rPr>
        <w:t>وسه‌پل</w:t>
      </w:r>
      <w:r w:rsidR="0060740C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موردبررس</w:t>
      </w:r>
      <w:r w:rsidR="0059435B">
        <w:rPr>
          <w:rFonts w:cs="B Nazanin" w:hint="cs"/>
          <w:spacing w:val="-8"/>
          <w:sz w:val="20"/>
          <w:szCs w:val="20"/>
          <w:rtl/>
          <w:lang w:bidi="ar-SA"/>
        </w:rPr>
        <w:t>ی</w:t>
      </w:r>
      <w:r w:rsidR="0060740C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 </w:t>
      </w:r>
      <w:r w:rsidR="0059435B">
        <w:rPr>
          <w:rFonts w:cs="B Nazanin"/>
          <w:spacing w:val="-8"/>
          <w:sz w:val="20"/>
          <w:szCs w:val="20"/>
          <w:rtl/>
          <w:lang w:bidi="ar-SA"/>
        </w:rPr>
        <w:t>قرارگرفته</w:t>
      </w:r>
      <w:r w:rsidR="0060740C" w:rsidRPr="00D61E1E">
        <w:rPr>
          <w:rFonts w:cs="B Nazanin" w:hint="cs"/>
          <w:spacing w:val="-8"/>
          <w:sz w:val="20"/>
          <w:szCs w:val="20"/>
          <w:rtl/>
          <w:lang w:bidi="ar-SA"/>
        </w:rPr>
        <w:t xml:space="preserve"> است</w:t>
      </w:r>
      <w:r w:rsidR="002D4391" w:rsidRPr="00D61E1E">
        <w:rPr>
          <w:rFonts w:cs="B Nazanin" w:hint="cs"/>
          <w:spacing w:val="-8"/>
          <w:sz w:val="20"/>
          <w:szCs w:val="20"/>
          <w:rtl/>
          <w:lang w:bidi="ar-SA"/>
        </w:rPr>
        <w:t>.</w:t>
      </w:r>
      <w:r w:rsidR="00D61E1E" w:rsidRPr="00D61E1E">
        <w:rPr>
          <w:rFonts w:cs="B Nazanin"/>
          <w:spacing w:val="-8"/>
          <w:sz w:val="20"/>
          <w:szCs w:val="20"/>
          <w:lang w:bidi="ar-SA"/>
        </w:rPr>
        <w:t xml:space="preserve"> </w:t>
      </w:r>
      <w:r w:rsidR="00D61E1E" w:rsidRPr="00D61E1E">
        <w:rPr>
          <w:rFonts w:cs="B Nazanin" w:hint="cs"/>
          <w:spacing w:val="-8"/>
          <w:sz w:val="20"/>
          <w:szCs w:val="20"/>
          <w:rtl/>
        </w:rPr>
        <w:t xml:space="preserve">این پژوهش اهمیت و </w:t>
      </w:r>
      <w:r w:rsidR="0059435B">
        <w:rPr>
          <w:rFonts w:cs="B Nazanin"/>
          <w:spacing w:val="-8"/>
          <w:sz w:val="20"/>
          <w:szCs w:val="20"/>
          <w:rtl/>
        </w:rPr>
        <w:t>تأث</w:t>
      </w:r>
      <w:r w:rsidR="0059435B">
        <w:rPr>
          <w:rFonts w:cs="B Nazanin" w:hint="cs"/>
          <w:spacing w:val="-8"/>
          <w:sz w:val="20"/>
          <w:szCs w:val="20"/>
          <w:rtl/>
        </w:rPr>
        <w:t>ی</w:t>
      </w:r>
      <w:r w:rsidR="0059435B">
        <w:rPr>
          <w:rFonts w:cs="B Nazanin" w:hint="eastAsia"/>
          <w:spacing w:val="-8"/>
          <w:sz w:val="20"/>
          <w:szCs w:val="20"/>
          <w:rtl/>
        </w:rPr>
        <w:t>ر</w:t>
      </w:r>
      <w:r w:rsidR="00D61E1E" w:rsidRPr="00D61E1E">
        <w:rPr>
          <w:rFonts w:cs="B Nazanin" w:hint="cs"/>
          <w:spacing w:val="-8"/>
          <w:sz w:val="20"/>
          <w:szCs w:val="20"/>
          <w:rtl/>
        </w:rPr>
        <w:t xml:space="preserve"> عدد </w:t>
      </w:r>
      <w:r w:rsidR="0059435B">
        <w:rPr>
          <w:rFonts w:cs="B Nazanin"/>
          <w:spacing w:val="-8"/>
          <w:sz w:val="20"/>
          <w:szCs w:val="20"/>
          <w:rtl/>
        </w:rPr>
        <w:t>س</w:t>
      </w:r>
      <w:r w:rsidR="0059435B">
        <w:rPr>
          <w:rFonts w:cs="B Nazanin" w:hint="cs"/>
          <w:spacing w:val="-8"/>
          <w:sz w:val="20"/>
          <w:szCs w:val="20"/>
          <w:rtl/>
        </w:rPr>
        <w:t>ی‌</w:t>
      </w:r>
      <w:r w:rsidR="0059435B">
        <w:rPr>
          <w:rFonts w:cs="B Nazanin" w:hint="eastAsia"/>
          <w:spacing w:val="-8"/>
          <w:sz w:val="20"/>
          <w:szCs w:val="20"/>
          <w:rtl/>
        </w:rPr>
        <w:t>وسه</w:t>
      </w:r>
      <w:r w:rsidR="00D61E1E" w:rsidRPr="00D61E1E">
        <w:rPr>
          <w:rFonts w:cs="B Nazanin" w:hint="cs"/>
          <w:spacing w:val="-8"/>
          <w:sz w:val="20"/>
          <w:szCs w:val="20"/>
          <w:rtl/>
        </w:rPr>
        <w:t xml:space="preserve"> را در مفهوم و کارکرد این بنا در این نکته یافته است که </w:t>
      </w:r>
      <w:r w:rsidR="0059435B">
        <w:rPr>
          <w:rFonts w:cs="B Nazanin"/>
          <w:spacing w:val="-8"/>
          <w:szCs w:val="20"/>
          <w:rtl/>
          <w:lang w:bidi="ar-SA"/>
        </w:rPr>
        <w:t>نه‌تنها</w:t>
      </w:r>
      <w:r w:rsidR="00D61E1E" w:rsidRPr="00D61E1E">
        <w:rPr>
          <w:rFonts w:cs="B Nazanin" w:hint="cs"/>
          <w:spacing w:val="-8"/>
          <w:szCs w:val="20"/>
          <w:rtl/>
          <w:lang w:bidi="ar-SA"/>
        </w:rPr>
        <w:t xml:space="preserve"> </w:t>
      </w:r>
      <w:r w:rsidR="0059435B">
        <w:rPr>
          <w:rFonts w:cs="B Nazanin"/>
          <w:spacing w:val="-8"/>
          <w:szCs w:val="20"/>
          <w:rtl/>
          <w:lang w:bidi="ar-SA"/>
        </w:rPr>
        <w:t>ازلحاظ</w:t>
      </w:r>
      <w:r w:rsidR="00D61E1E" w:rsidRPr="00D61E1E">
        <w:rPr>
          <w:rFonts w:cs="B Nazanin" w:hint="cs"/>
          <w:spacing w:val="-8"/>
          <w:szCs w:val="20"/>
          <w:rtl/>
          <w:lang w:bidi="ar-SA"/>
        </w:rPr>
        <w:t xml:space="preserve"> هنر و معماری حائز اهمیت است، بلکه جلوه‌هایی </w:t>
      </w:r>
      <w:r w:rsidR="00D61E1E" w:rsidRPr="00D61E1E">
        <w:rPr>
          <w:rFonts w:cs="B Nazanin" w:hint="cs"/>
          <w:spacing w:val="-8"/>
          <w:sz w:val="20"/>
          <w:szCs w:val="20"/>
          <w:rtl/>
          <w:lang w:bidi="ar-SA"/>
        </w:rPr>
        <w:t>از فرهنگ ایران باستان را نیز به منصه ظهور رسانده است.</w:t>
      </w:r>
    </w:p>
    <w:p w:rsidR="003F7EC2" w:rsidRPr="000C0656" w:rsidRDefault="003F7EC2" w:rsidP="00763790">
      <w:pPr>
        <w:pStyle w:val="Chekideh"/>
        <w:ind w:firstLine="0"/>
        <w:rPr>
          <w:rFonts w:cs="B Nazanin"/>
          <w:sz w:val="18"/>
          <w:szCs w:val="20"/>
          <w:rtl/>
        </w:rPr>
      </w:pPr>
      <w:r w:rsidRPr="000C0656">
        <w:rPr>
          <w:rFonts w:cs="B Nazanin"/>
          <w:b/>
          <w:bCs/>
          <w:sz w:val="18"/>
          <w:szCs w:val="20"/>
          <w:rtl/>
        </w:rPr>
        <w:t>واژه</w:t>
      </w:r>
      <w:r w:rsidRPr="000C0656">
        <w:rPr>
          <w:rFonts w:cs="B Nazanin"/>
          <w:b/>
          <w:bCs/>
          <w:sz w:val="18"/>
          <w:szCs w:val="20"/>
          <w:rtl/>
        </w:rPr>
        <w:softHyphen/>
        <w:t>هاي کليدي</w:t>
      </w:r>
    </w:p>
    <w:p w:rsidR="003F7EC2" w:rsidRPr="000C0656" w:rsidRDefault="00DF130C" w:rsidP="003F7EC2">
      <w:pPr>
        <w:pStyle w:val="Chekideh"/>
        <w:ind w:firstLine="0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منظر</w:t>
      </w:r>
      <w:r w:rsidR="00BD3FA9">
        <w:rPr>
          <w:rFonts w:cs="B Nazanin" w:hint="cs"/>
          <w:sz w:val="20"/>
          <w:szCs w:val="20"/>
          <w:rtl/>
        </w:rPr>
        <w:t>،</w:t>
      </w:r>
      <w:r>
        <w:rPr>
          <w:rFonts w:cs="B Nazanin" w:hint="cs"/>
          <w:sz w:val="20"/>
          <w:szCs w:val="20"/>
          <w:rtl/>
        </w:rPr>
        <w:t xml:space="preserve"> معماری، </w:t>
      </w:r>
      <w:r w:rsidR="0060740C">
        <w:rPr>
          <w:rFonts w:cs="B Nazanin" w:hint="cs"/>
          <w:sz w:val="20"/>
          <w:szCs w:val="20"/>
          <w:rtl/>
        </w:rPr>
        <w:t xml:space="preserve">اعداد، </w:t>
      </w:r>
      <w:r w:rsidR="0059435B">
        <w:rPr>
          <w:rFonts w:cs="B Nazanin"/>
          <w:sz w:val="20"/>
          <w:szCs w:val="20"/>
          <w:rtl/>
        </w:rPr>
        <w:t>راز آم</w:t>
      </w:r>
      <w:r w:rsidR="0059435B">
        <w:rPr>
          <w:rFonts w:cs="B Nazanin" w:hint="cs"/>
          <w:sz w:val="20"/>
          <w:szCs w:val="20"/>
          <w:rtl/>
        </w:rPr>
        <w:t>ی</w:t>
      </w:r>
      <w:r w:rsidR="0059435B">
        <w:rPr>
          <w:rFonts w:cs="B Nazanin" w:hint="eastAsia"/>
          <w:sz w:val="20"/>
          <w:szCs w:val="20"/>
          <w:rtl/>
        </w:rPr>
        <w:t>ز</w:t>
      </w:r>
      <w:r w:rsidR="0059435B">
        <w:rPr>
          <w:rFonts w:cs="B Nazanin" w:hint="cs"/>
          <w:sz w:val="20"/>
          <w:szCs w:val="20"/>
          <w:rtl/>
        </w:rPr>
        <w:t>ی</w:t>
      </w:r>
      <w:r w:rsidR="00A633F0">
        <w:rPr>
          <w:rFonts w:cs="B Nazanin" w:hint="cs"/>
          <w:sz w:val="20"/>
          <w:szCs w:val="20"/>
          <w:rtl/>
        </w:rPr>
        <w:t>، نماد</w:t>
      </w:r>
      <w:r w:rsidR="00B8101D">
        <w:rPr>
          <w:rFonts w:cs="B Nazanin" w:hint="cs"/>
          <w:sz w:val="20"/>
          <w:szCs w:val="20"/>
          <w:rtl/>
        </w:rPr>
        <w:t xml:space="preserve">، </w:t>
      </w:r>
      <w:r w:rsidR="0059435B">
        <w:rPr>
          <w:rFonts w:cs="B Nazanin"/>
          <w:sz w:val="20"/>
          <w:szCs w:val="20"/>
          <w:rtl/>
        </w:rPr>
        <w:t>س</w:t>
      </w:r>
      <w:r w:rsidR="0059435B">
        <w:rPr>
          <w:rFonts w:cs="B Nazanin" w:hint="cs"/>
          <w:sz w:val="20"/>
          <w:szCs w:val="20"/>
          <w:rtl/>
        </w:rPr>
        <w:t>ی‌</w:t>
      </w:r>
      <w:r w:rsidR="0059435B">
        <w:rPr>
          <w:rFonts w:cs="B Nazanin" w:hint="eastAsia"/>
          <w:sz w:val="20"/>
          <w:szCs w:val="20"/>
          <w:rtl/>
        </w:rPr>
        <w:t>وسه‌پل</w:t>
      </w:r>
      <w:r w:rsidR="00B8101D">
        <w:rPr>
          <w:rFonts w:cs="B Nazanin" w:hint="cs"/>
          <w:sz w:val="20"/>
          <w:szCs w:val="20"/>
          <w:rtl/>
        </w:rPr>
        <w:t>.</w:t>
      </w:r>
    </w:p>
    <w:p w:rsidR="003F7EC2" w:rsidRPr="000C0656" w:rsidRDefault="003F7EC2" w:rsidP="00B8101D">
      <w:pPr>
        <w:pStyle w:val="Chekideh"/>
        <w:bidi w:val="0"/>
        <w:ind w:firstLine="0"/>
        <w:rPr>
          <w:rFonts w:cs="B Nazanin"/>
          <w:sz w:val="20"/>
          <w:szCs w:val="20"/>
          <w:rtl/>
        </w:rPr>
      </w:pPr>
      <w:r w:rsidRPr="000C0656">
        <w:rPr>
          <w:rFonts w:cs="B Nazanin"/>
          <w:b/>
          <w:bCs/>
          <w:color w:val="000000"/>
          <w:sz w:val="18"/>
        </w:rPr>
        <w:t>Abstract</w:t>
      </w:r>
    </w:p>
    <w:p w:rsidR="003F7EC2" w:rsidRPr="000C0656" w:rsidRDefault="003F7EC2" w:rsidP="003F7EC2">
      <w:pPr>
        <w:pStyle w:val="Chekideh"/>
        <w:ind w:firstLine="0"/>
        <w:rPr>
          <w:rFonts w:cs="B Nazanin"/>
          <w:sz w:val="6"/>
          <w:szCs w:val="8"/>
          <w:rtl/>
        </w:rPr>
      </w:pPr>
    </w:p>
    <w:p w:rsidR="003F7EC2" w:rsidRPr="00B8101D" w:rsidRDefault="00D3486D" w:rsidP="0024087F">
      <w:pPr>
        <w:widowControl/>
        <w:bidi w:val="0"/>
        <w:spacing w:after="150"/>
        <w:ind w:firstLine="0"/>
        <w:jc w:val="left"/>
        <w:rPr>
          <w:rFonts w:asciiTheme="majorBidi" w:eastAsiaTheme="minorHAnsi" w:hAnsiTheme="majorBidi" w:cstheme="majorBidi"/>
          <w:sz w:val="16"/>
          <w:szCs w:val="16"/>
          <w:rtl/>
        </w:rPr>
      </w:pPr>
      <w:r w:rsidRPr="00D3486D">
        <w:rPr>
          <w:rFonts w:asciiTheme="majorBidi" w:eastAsiaTheme="minorHAnsi" w:hAnsiTheme="majorBidi" w:cstheme="majorBidi"/>
          <w:sz w:val="16"/>
          <w:szCs w:val="16"/>
        </w:rPr>
        <w:t>Numbers have long had a special place, in addition to their</w:t>
      </w:r>
      <w:r w:rsidRPr="00D3486D">
        <w:rPr>
          <w:rFonts w:asciiTheme="majorBidi" w:eastAsiaTheme="minorHAnsi" w:hAnsiTheme="majorBidi" w:cstheme="majorBidi"/>
          <w:sz w:val="16"/>
          <w:szCs w:val="16"/>
          <w:rtl/>
        </w:rPr>
        <w:t xml:space="preserve"> </w:t>
      </w:r>
      <w:r w:rsidRPr="00D3486D">
        <w:rPr>
          <w:rFonts w:asciiTheme="majorBidi" w:eastAsiaTheme="minorHAnsi" w:hAnsiTheme="majorBidi" w:cstheme="majorBidi"/>
          <w:sz w:val="16"/>
          <w:szCs w:val="16"/>
        </w:rPr>
        <w:t>numerical counting, which is widely used in community culture.</w:t>
      </w:r>
      <w:r w:rsidRPr="00D3486D">
        <w:rPr>
          <w:rFonts w:asciiTheme="majorBidi" w:eastAsiaTheme="minorHAnsi" w:hAnsiTheme="majorBidi" w:cstheme="majorBidi"/>
          <w:sz w:val="16"/>
          <w:szCs w:val="16"/>
          <w:shd w:val="clear" w:color="auto" w:fill="F5F5F5"/>
        </w:rPr>
        <w:t xml:space="preserve"> </w:t>
      </w:r>
      <w:r w:rsidRPr="00D3486D">
        <w:rPr>
          <w:rFonts w:asciiTheme="majorBidi" w:eastAsiaTheme="minorHAnsi" w:hAnsiTheme="majorBidi" w:cstheme="majorBidi"/>
          <w:sz w:val="16"/>
          <w:szCs w:val="16"/>
        </w:rPr>
        <w:t>Numbers have different symbolic meanings among different ethnicities, all of which contain supernatural, subjective, abstract, and mysterious concepts.</w:t>
      </w:r>
      <w:r w:rsidRPr="00D3486D">
        <w:rPr>
          <w:rFonts w:asciiTheme="majorBidi" w:eastAsiaTheme="minorHAnsi" w:hAnsiTheme="majorBidi" w:cstheme="majorBidi"/>
          <w:sz w:val="16"/>
          <w:szCs w:val="16"/>
          <w:shd w:val="clear" w:color="auto" w:fill="F5F5F5"/>
        </w:rPr>
        <w:t xml:space="preserve"> </w:t>
      </w:r>
      <w:r w:rsidRPr="00D3486D">
        <w:rPr>
          <w:rFonts w:asciiTheme="majorBidi" w:eastAsiaTheme="minorHAnsi" w:hAnsiTheme="majorBidi" w:cstheme="majorBidi"/>
          <w:sz w:val="16"/>
          <w:szCs w:val="16"/>
        </w:rPr>
        <w:t>The numbers zero, one, two, three, five, seven, nine, twelve, thirteen, thirty three, forty, seventy, one hundred and one thousand, which have a special validity and symbolic role among different ethnicities.</w:t>
      </w:r>
      <w:r>
        <w:rPr>
          <w:rFonts w:asciiTheme="majorBidi" w:eastAsiaTheme="minorHAnsi" w:hAnsiTheme="majorBidi" w:cstheme="majorBidi"/>
          <w:sz w:val="16"/>
          <w:szCs w:val="16"/>
        </w:rPr>
        <w:t xml:space="preserve"> </w:t>
      </w:r>
      <w:r w:rsidRPr="00D3486D">
        <w:rPr>
          <w:rFonts w:asciiTheme="majorBidi" w:eastAsiaTheme="minorHAnsi" w:hAnsiTheme="majorBidi" w:cstheme="majorBidi"/>
          <w:sz w:val="16"/>
          <w:szCs w:val="16"/>
        </w:rPr>
        <w:t>In this</w:t>
      </w:r>
      <w:r w:rsidR="00B8101D">
        <w:rPr>
          <w:rFonts w:asciiTheme="majorBidi" w:eastAsiaTheme="minorHAnsi" w:hAnsiTheme="majorBidi" w:cstheme="majorBidi"/>
          <w:sz w:val="16"/>
          <w:szCs w:val="16"/>
        </w:rPr>
        <w:t xml:space="preserve"> matter</w:t>
      </w:r>
      <w:r w:rsidRPr="00D3486D">
        <w:rPr>
          <w:rFonts w:asciiTheme="majorBidi" w:eastAsiaTheme="minorHAnsi" w:hAnsiTheme="majorBidi" w:cstheme="majorBidi"/>
          <w:sz w:val="16"/>
          <w:szCs w:val="16"/>
        </w:rPr>
        <w:t xml:space="preserve">, the use of these numbers in the naming of some buildings and landscapes, such as </w:t>
      </w:r>
      <w:proofErr w:type="spellStart"/>
      <w:r w:rsidRPr="00D3486D">
        <w:rPr>
          <w:rFonts w:asciiTheme="majorBidi" w:eastAsiaTheme="minorHAnsi" w:hAnsiTheme="majorBidi" w:cstheme="majorBidi"/>
          <w:sz w:val="16"/>
          <w:szCs w:val="16"/>
        </w:rPr>
        <w:t>Chehel</w:t>
      </w:r>
      <w:proofErr w:type="spellEnd"/>
      <w:r w:rsidRPr="00D3486D">
        <w:rPr>
          <w:rFonts w:asciiTheme="majorBidi" w:eastAsiaTheme="minorHAnsi" w:hAnsiTheme="majorBidi" w:cstheme="majorBidi"/>
          <w:sz w:val="16"/>
          <w:szCs w:val="16"/>
        </w:rPr>
        <w:t xml:space="preserve"> </w:t>
      </w:r>
      <w:proofErr w:type="spellStart"/>
      <w:r w:rsidRPr="00D3486D">
        <w:rPr>
          <w:rFonts w:asciiTheme="majorBidi" w:eastAsiaTheme="minorHAnsi" w:hAnsiTheme="majorBidi" w:cstheme="majorBidi"/>
          <w:sz w:val="16"/>
          <w:szCs w:val="16"/>
        </w:rPr>
        <w:t>Sotoun</w:t>
      </w:r>
      <w:proofErr w:type="spellEnd"/>
      <w:r w:rsidRPr="00D3486D">
        <w:rPr>
          <w:rFonts w:asciiTheme="majorBidi" w:eastAsiaTheme="minorHAnsi" w:hAnsiTheme="majorBidi" w:cstheme="majorBidi"/>
          <w:sz w:val="16"/>
          <w:szCs w:val="16"/>
        </w:rPr>
        <w:t xml:space="preserve">, </w:t>
      </w:r>
      <w:proofErr w:type="spellStart"/>
      <w:r w:rsidRPr="00D3486D">
        <w:rPr>
          <w:rFonts w:asciiTheme="majorBidi" w:eastAsiaTheme="minorHAnsi" w:hAnsiTheme="majorBidi" w:cstheme="majorBidi"/>
          <w:sz w:val="16"/>
          <w:szCs w:val="16"/>
        </w:rPr>
        <w:t>Chahar</w:t>
      </w:r>
      <w:proofErr w:type="spellEnd"/>
      <w:r w:rsidRPr="00D3486D">
        <w:rPr>
          <w:rFonts w:asciiTheme="majorBidi" w:eastAsiaTheme="minorHAnsi" w:hAnsiTheme="majorBidi" w:cstheme="majorBidi"/>
          <w:sz w:val="16"/>
          <w:szCs w:val="16"/>
        </w:rPr>
        <w:t xml:space="preserve"> </w:t>
      </w:r>
      <w:proofErr w:type="spellStart"/>
      <w:r w:rsidRPr="00D3486D">
        <w:rPr>
          <w:rFonts w:asciiTheme="majorBidi" w:eastAsiaTheme="minorHAnsi" w:hAnsiTheme="majorBidi" w:cstheme="majorBidi"/>
          <w:sz w:val="16"/>
          <w:szCs w:val="16"/>
        </w:rPr>
        <w:t>Bagh</w:t>
      </w:r>
      <w:proofErr w:type="spellEnd"/>
      <w:r w:rsidRPr="00D3486D">
        <w:rPr>
          <w:rFonts w:asciiTheme="majorBidi" w:eastAsiaTheme="minorHAnsi" w:hAnsiTheme="majorBidi" w:cstheme="majorBidi"/>
          <w:sz w:val="16"/>
          <w:szCs w:val="16"/>
        </w:rPr>
        <w:t xml:space="preserve">, </w:t>
      </w:r>
      <w:proofErr w:type="spellStart"/>
      <w:r w:rsidRPr="00D3486D">
        <w:rPr>
          <w:rFonts w:asciiTheme="majorBidi" w:eastAsiaTheme="minorHAnsi" w:hAnsiTheme="majorBidi" w:cstheme="majorBidi"/>
          <w:sz w:val="16"/>
          <w:szCs w:val="16"/>
        </w:rPr>
        <w:t>Hasht</w:t>
      </w:r>
      <w:proofErr w:type="spellEnd"/>
      <w:r w:rsidRPr="00D3486D">
        <w:rPr>
          <w:rFonts w:asciiTheme="majorBidi" w:eastAsiaTheme="minorHAnsi" w:hAnsiTheme="majorBidi" w:cstheme="majorBidi"/>
          <w:sz w:val="16"/>
          <w:szCs w:val="16"/>
        </w:rPr>
        <w:t xml:space="preserve"> </w:t>
      </w:r>
      <w:proofErr w:type="spellStart"/>
      <w:r w:rsidRPr="00D3486D">
        <w:rPr>
          <w:rFonts w:asciiTheme="majorBidi" w:eastAsiaTheme="minorHAnsi" w:hAnsiTheme="majorBidi" w:cstheme="majorBidi"/>
          <w:sz w:val="16"/>
          <w:szCs w:val="16"/>
        </w:rPr>
        <w:t>Behesht</w:t>
      </w:r>
      <w:proofErr w:type="spellEnd"/>
      <w:r w:rsidRPr="00D3486D">
        <w:rPr>
          <w:rFonts w:asciiTheme="majorBidi" w:eastAsiaTheme="minorHAnsi" w:hAnsiTheme="majorBidi" w:cstheme="majorBidi"/>
          <w:sz w:val="16"/>
          <w:szCs w:val="16"/>
        </w:rPr>
        <w:t xml:space="preserve"> and other buildings is remarkable. In this paper, these numbers and their cryptographic concepts, and particular thirty three in the Si-o-se-pol Bridge, is examined.</w:t>
      </w:r>
      <w:r w:rsidR="0024087F">
        <w:rPr>
          <w:rFonts w:asciiTheme="majorBidi" w:eastAsiaTheme="minorHAnsi" w:hAnsiTheme="majorBidi" w:cstheme="majorBidi"/>
          <w:sz w:val="16"/>
          <w:szCs w:val="16"/>
        </w:rPr>
        <w:t xml:space="preserve"> </w:t>
      </w:r>
      <w:r w:rsidR="0024087F" w:rsidRPr="0024087F">
        <w:rPr>
          <w:rFonts w:asciiTheme="majorBidi" w:eastAsiaTheme="minorHAnsi" w:hAnsiTheme="majorBidi" w:cstheme="majorBidi"/>
          <w:sz w:val="16"/>
          <w:szCs w:val="16"/>
        </w:rPr>
        <w:t xml:space="preserve">This research has found the significance and impact of the number thirty </w:t>
      </w:r>
      <w:r w:rsidR="0024087F">
        <w:rPr>
          <w:rFonts w:asciiTheme="majorBidi" w:eastAsiaTheme="minorHAnsi" w:hAnsiTheme="majorBidi" w:cstheme="majorBidi"/>
          <w:sz w:val="16"/>
          <w:szCs w:val="16"/>
        </w:rPr>
        <w:t>three in the concept of this building,</w:t>
      </w:r>
      <w:r w:rsidR="0024087F" w:rsidRPr="0024087F">
        <w:rPr>
          <w:rFonts w:asciiTheme="majorBidi" w:eastAsiaTheme="minorHAnsi" w:hAnsiTheme="majorBidi" w:cstheme="majorBidi"/>
          <w:sz w:val="16"/>
          <w:szCs w:val="16"/>
        </w:rPr>
        <w:t xml:space="preserve"> that it is not only important in terms of art an</w:t>
      </w:r>
      <w:r w:rsidR="0024087F">
        <w:rPr>
          <w:rFonts w:asciiTheme="majorBidi" w:eastAsiaTheme="minorHAnsi" w:hAnsiTheme="majorBidi" w:cstheme="majorBidi"/>
          <w:sz w:val="16"/>
          <w:szCs w:val="16"/>
        </w:rPr>
        <w:t>d architecture, but also shows</w:t>
      </w:r>
      <w:r w:rsidR="0024087F" w:rsidRPr="0024087F">
        <w:rPr>
          <w:rFonts w:asciiTheme="majorBidi" w:eastAsiaTheme="minorHAnsi" w:hAnsiTheme="majorBidi" w:cstheme="majorBidi"/>
          <w:sz w:val="16"/>
          <w:szCs w:val="16"/>
        </w:rPr>
        <w:t xml:space="preserve"> aspects of ancient Iranian culture.</w:t>
      </w:r>
    </w:p>
    <w:p w:rsidR="002D4391" w:rsidRPr="002D4391" w:rsidRDefault="003F7EC2" w:rsidP="002D4391">
      <w:pPr>
        <w:pStyle w:val="Chekideh"/>
        <w:bidi w:val="0"/>
        <w:ind w:firstLine="0"/>
        <w:rPr>
          <w:rFonts w:cs="B Nazanin"/>
          <w:szCs w:val="16"/>
        </w:rPr>
      </w:pPr>
      <w:r w:rsidRPr="000C0656">
        <w:rPr>
          <w:rFonts w:cs="B Nazanin"/>
          <w:b/>
          <w:bCs/>
          <w:sz w:val="18"/>
        </w:rPr>
        <w:t>Keywords</w:t>
      </w:r>
      <w:r w:rsidRPr="000C0656">
        <w:rPr>
          <w:rFonts w:cs="B Nazanin" w:hint="cs"/>
          <w:b/>
          <w:bCs/>
          <w:sz w:val="18"/>
          <w:rtl/>
        </w:rPr>
        <w:t>:</w:t>
      </w:r>
      <w:r w:rsidR="002D4391">
        <w:rPr>
          <w:rFonts w:cs="B Nazanin"/>
          <w:b/>
          <w:bCs/>
          <w:sz w:val="18"/>
        </w:rPr>
        <w:t xml:space="preserve"> </w:t>
      </w:r>
      <w:r w:rsidR="00BD3FA9">
        <w:rPr>
          <w:rFonts w:cs="B Nazanin"/>
          <w:szCs w:val="16"/>
        </w:rPr>
        <w:t xml:space="preserve">Landscape, </w:t>
      </w:r>
      <w:r w:rsidR="00DF130C">
        <w:rPr>
          <w:rFonts w:cs="B Nazanin"/>
          <w:szCs w:val="16"/>
        </w:rPr>
        <w:t xml:space="preserve">Architecture, </w:t>
      </w:r>
      <w:r w:rsidR="002D4391" w:rsidRPr="002D4391">
        <w:rPr>
          <w:rFonts w:cs="B Nazanin"/>
          <w:szCs w:val="16"/>
        </w:rPr>
        <w:t>Numbers, Mystery, Symbol, Si-o-se-pol</w:t>
      </w:r>
      <w:r w:rsidR="00B8101D">
        <w:rPr>
          <w:rFonts w:cs="B Nazanin"/>
          <w:szCs w:val="16"/>
        </w:rPr>
        <w:t>.</w:t>
      </w:r>
    </w:p>
    <w:p w:rsidR="003F7EC2" w:rsidRDefault="003F7EC2" w:rsidP="003F7EC2">
      <w:pPr>
        <w:pStyle w:val="Heading1"/>
        <w:jc w:val="left"/>
        <w:rPr>
          <w:rFonts w:ascii="Tahoma" w:hAnsi="Tahoma" w:cs="B Nazanin"/>
          <w:color w:val="333333"/>
          <w:shd w:val="clear" w:color="auto" w:fill="FAFAFA"/>
          <w:rtl/>
        </w:rPr>
      </w:pPr>
    </w:p>
    <w:p w:rsidR="0034061F" w:rsidRPr="0034061F" w:rsidRDefault="0034061F" w:rsidP="0034061F">
      <w:pPr>
        <w:pStyle w:val="Normal1stParagraph"/>
        <w:rPr>
          <w:rtl/>
        </w:rPr>
        <w:sectPr w:rsidR="0034061F" w:rsidRPr="0034061F" w:rsidSect="00DF7EB9">
          <w:headerReference w:type="first" r:id="rId16"/>
          <w:footnotePr>
            <w:numRestart w:val="eachPage"/>
          </w:footnotePr>
          <w:type w:val="continuous"/>
          <w:pgSz w:w="11907" w:h="16840" w:code="9"/>
          <w:pgMar w:top="1985" w:right="1701" w:bottom="1134" w:left="1418" w:header="1134" w:footer="1418" w:gutter="0"/>
          <w:cols w:space="397"/>
          <w:titlePg/>
          <w:bidi/>
          <w:docGrid w:linePitch="360"/>
        </w:sectPr>
      </w:pPr>
    </w:p>
    <w:p w:rsidR="00015FC4" w:rsidRPr="002A0CAB" w:rsidRDefault="00676941" w:rsidP="00015FC4">
      <w:pPr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1- مقدمه</w:t>
      </w:r>
    </w:p>
    <w:p w:rsidR="00676941" w:rsidRPr="00676941" w:rsidRDefault="00676941" w:rsidP="00DF7EB9">
      <w:pPr>
        <w:pStyle w:val="A-text"/>
        <w:rPr>
          <w:rtl/>
        </w:rPr>
      </w:pPr>
      <w:r w:rsidRPr="00676941">
        <w:rPr>
          <w:rtl/>
          <w:lang w:bidi="ar-SA"/>
        </w:rPr>
        <w:t xml:space="preserve">جایگاه اعداد </w:t>
      </w:r>
      <w:r w:rsidR="0059435B">
        <w:rPr>
          <w:rtl/>
          <w:lang w:bidi="ar-SA"/>
        </w:rPr>
        <w:t>درگذر</w:t>
      </w:r>
      <w:r w:rsidRPr="00676941">
        <w:rPr>
          <w:rtl/>
          <w:lang w:bidi="ar-SA"/>
        </w:rPr>
        <w:t xml:space="preserve"> زمان</w:t>
      </w:r>
      <w:r w:rsidR="00DF7EB9">
        <w:rPr>
          <w:rtl/>
          <w:lang w:bidi="ar-SA"/>
        </w:rPr>
        <w:t xml:space="preserve"> اعداد در معنای لغوی مجموعه نام</w:t>
      </w:r>
      <w:r w:rsidR="00DF7EB9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 xml:space="preserve">هایی است برای شمارش و </w:t>
      </w:r>
      <w:r w:rsidR="0059435B">
        <w:rPr>
          <w:rtl/>
          <w:lang w:bidi="ar-SA"/>
        </w:rPr>
        <w:t>اندازه‌گ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ر</w:t>
      </w:r>
      <w:r w:rsidR="0059435B">
        <w:rPr>
          <w:rFonts w:hint="cs"/>
          <w:rtl/>
          <w:lang w:bidi="ar-SA"/>
        </w:rPr>
        <w:t>ی</w:t>
      </w:r>
      <w:r w:rsidRPr="00676941">
        <w:rPr>
          <w:rtl/>
          <w:lang w:bidi="ar-SA"/>
        </w:rPr>
        <w:t xml:space="preserve"> اجسام </w:t>
      </w:r>
      <w:r w:rsidR="0059435B">
        <w:rPr>
          <w:rtl/>
          <w:lang w:bidi="ar-SA"/>
        </w:rPr>
        <w:t>تعر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ف‌شده</w:t>
      </w:r>
      <w:r w:rsidRPr="00676941">
        <w:rPr>
          <w:rtl/>
          <w:lang w:bidi="ar-SA"/>
        </w:rPr>
        <w:t xml:space="preserve"> است</w:t>
      </w:r>
      <w:r w:rsidR="00B2160A">
        <w:rPr>
          <w:rFonts w:hint="cs"/>
          <w:rtl/>
        </w:rPr>
        <w:t>.</w:t>
      </w:r>
      <w:r w:rsidRPr="00676941">
        <w:rPr>
          <w:rtl/>
        </w:rPr>
        <w:t xml:space="preserve"> </w:t>
      </w:r>
      <w:r>
        <w:rPr>
          <w:rtl/>
          <w:lang w:bidi="ar-SA"/>
        </w:rPr>
        <w:t xml:space="preserve">همچنین عدد را </w:t>
      </w:r>
      <w:r w:rsidR="00DF7EB9">
        <w:rPr>
          <w:rtl/>
          <w:lang w:bidi="ar-SA"/>
        </w:rPr>
        <w:t>می</w:t>
      </w:r>
      <w:r w:rsidR="00DF7EB9">
        <w:rPr>
          <w:rFonts w:hint="cs"/>
          <w:rtl/>
          <w:lang w:bidi="ar-SA"/>
        </w:rPr>
        <w:t>‌</w:t>
      </w:r>
      <w:r w:rsidR="00DF7EB9">
        <w:rPr>
          <w:rtl/>
          <w:lang w:bidi="ar-SA"/>
        </w:rPr>
        <w:t>توان یکی از پایه</w:t>
      </w:r>
      <w:r w:rsidR="00DF7EB9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 xml:space="preserve">های علم ریاضی دانست که به مدد آن هر </w:t>
      </w:r>
      <w:r w:rsidR="00DF7EB9">
        <w:rPr>
          <w:rtl/>
          <w:lang w:bidi="ar-SA"/>
        </w:rPr>
        <w:t xml:space="preserve">شیء </w:t>
      </w:r>
      <w:r w:rsidR="0059435B">
        <w:rPr>
          <w:rtl/>
          <w:lang w:bidi="ar-SA"/>
        </w:rPr>
        <w:t>مورد</w:t>
      </w:r>
      <w:r w:rsidR="00966E4E">
        <w:rPr>
          <w:lang w:bidi="ar-SA"/>
        </w:rPr>
        <w:t xml:space="preserve"> </w:t>
      </w:r>
      <w:r w:rsidR="0059435B">
        <w:rPr>
          <w:rtl/>
          <w:lang w:bidi="ar-SA"/>
        </w:rPr>
        <w:t>محاسبه</w:t>
      </w:r>
      <w:r w:rsidR="00DF7EB9">
        <w:rPr>
          <w:rtl/>
          <w:lang w:bidi="ar-SA"/>
        </w:rPr>
        <w:t xml:space="preserve"> و شمارش قرار می</w:t>
      </w:r>
      <w:r w:rsidR="00DF7EB9">
        <w:rPr>
          <w:rFonts w:hint="cs"/>
          <w:rtl/>
          <w:lang w:bidi="ar-SA"/>
        </w:rPr>
        <w:t>‌</w:t>
      </w:r>
      <w:r w:rsidR="00DF7EB9">
        <w:rPr>
          <w:rtl/>
          <w:lang w:bidi="ar-SA"/>
        </w:rPr>
        <w:t xml:space="preserve">گیرد، </w:t>
      </w:r>
      <w:r w:rsidR="0059435B">
        <w:rPr>
          <w:rtl/>
          <w:lang w:bidi="ar-SA"/>
        </w:rPr>
        <w:t>به‌گونه‌ا</w:t>
      </w:r>
      <w:r w:rsidR="0059435B">
        <w:rPr>
          <w:rFonts w:hint="cs"/>
          <w:rtl/>
          <w:lang w:bidi="ar-SA"/>
        </w:rPr>
        <w:t>ی</w:t>
      </w:r>
      <w:r w:rsidRPr="00676941">
        <w:rPr>
          <w:rtl/>
          <w:lang w:bidi="ar-SA"/>
        </w:rPr>
        <w:t xml:space="preserve"> که معین در </w:t>
      </w:r>
      <w:r w:rsidR="0059435B">
        <w:rPr>
          <w:rtl/>
          <w:lang w:bidi="ar-SA"/>
        </w:rPr>
        <w:t>فرهنگ‌نامه</w:t>
      </w:r>
      <w:r w:rsidRPr="00676941">
        <w:rPr>
          <w:rtl/>
          <w:lang w:bidi="ar-SA"/>
        </w:rPr>
        <w:t xml:space="preserve"> خویش عدد را معادل شماره و</w:t>
      </w:r>
      <w:r w:rsidR="00E00095">
        <w:rPr>
          <w:rtl/>
          <w:lang w:bidi="ar-SA"/>
        </w:rPr>
        <w:t xml:space="preserve"> به معنای شمردن اشیاء مطرح </w:t>
      </w:r>
      <w:r w:rsidR="0059435B">
        <w:rPr>
          <w:rtl/>
          <w:lang w:bidi="ar-SA"/>
        </w:rPr>
        <w:t>کرده است</w:t>
      </w:r>
      <w:r w:rsidR="00E00095">
        <w:rPr>
          <w:rFonts w:hint="cs"/>
          <w:rtl/>
          <w:lang w:bidi="ar-SA"/>
        </w:rPr>
        <w:t>.</w:t>
      </w:r>
      <w:r w:rsidRPr="00676941">
        <w:rPr>
          <w:rtl/>
          <w:lang w:bidi="ar-SA"/>
        </w:rPr>
        <w:t xml:space="preserve"> (معین، </w:t>
      </w:r>
      <w:r w:rsidRPr="00676941">
        <w:rPr>
          <w:rtl/>
        </w:rPr>
        <w:t>۱۳۷۱</w:t>
      </w:r>
      <w:r w:rsidR="00DF7EB9">
        <w:rPr>
          <w:rFonts w:hint="cs"/>
          <w:rtl/>
          <w:lang w:bidi="ar-SA"/>
        </w:rPr>
        <w:t xml:space="preserve">: </w:t>
      </w:r>
      <w:r w:rsidRPr="00676941">
        <w:rPr>
          <w:rtl/>
        </w:rPr>
        <w:t>۱۱۶۳)</w:t>
      </w:r>
    </w:p>
    <w:p w:rsidR="00676941" w:rsidRPr="00676941" w:rsidRDefault="00676941" w:rsidP="00C44B7D">
      <w:pPr>
        <w:pStyle w:val="A-text"/>
        <w:rPr>
          <w:rtl/>
          <w:lang w:bidi="ar-SA"/>
        </w:rPr>
      </w:pPr>
      <w:r w:rsidRPr="00676941">
        <w:rPr>
          <w:rtl/>
          <w:lang w:bidi="ar-SA"/>
        </w:rPr>
        <w:t xml:space="preserve">اما اعداد </w:t>
      </w:r>
      <w:r w:rsidR="0059435B">
        <w:rPr>
          <w:rtl/>
          <w:lang w:bidi="ar-SA"/>
        </w:rPr>
        <w:t>صرفاً</w:t>
      </w:r>
      <w:r w:rsidRPr="00676941">
        <w:rPr>
          <w:rtl/>
          <w:lang w:bidi="ar-SA"/>
        </w:rPr>
        <w:t xml:space="preserve"> در انحصار سویه ریاضی و شمارشی نیست و از ابتد</w:t>
      </w:r>
      <w:r w:rsidR="00E00095">
        <w:rPr>
          <w:rtl/>
          <w:lang w:bidi="ar-SA"/>
        </w:rPr>
        <w:t>ا به دو بخش کمی و کیفی تقسیم می</w:t>
      </w:r>
      <w:r w:rsidR="00E00095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 xml:space="preserve">شود. کاربرد کمی اعداد در علوم شمارشی </w:t>
      </w:r>
      <w:r w:rsidR="0059435B">
        <w:rPr>
          <w:rtl/>
          <w:lang w:bidi="ar-SA"/>
        </w:rPr>
        <w:t>به‌منظور</w:t>
      </w:r>
      <w:r w:rsidRPr="00676941">
        <w:rPr>
          <w:rtl/>
          <w:lang w:bidi="ar-SA"/>
        </w:rPr>
        <w:t xml:space="preserve"> </w:t>
      </w:r>
      <w:r w:rsidR="0059435B">
        <w:rPr>
          <w:rtl/>
          <w:lang w:bidi="ar-SA"/>
        </w:rPr>
        <w:t>اندازه‌گ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ر</w:t>
      </w:r>
      <w:r w:rsidR="0059435B">
        <w:rPr>
          <w:rFonts w:hint="cs"/>
          <w:rtl/>
          <w:lang w:bidi="ar-SA"/>
        </w:rPr>
        <w:t>ی</w:t>
      </w:r>
      <w:r w:rsidR="00E00095">
        <w:rPr>
          <w:rtl/>
          <w:lang w:bidi="ar-SA"/>
        </w:rPr>
        <w:t xml:space="preserve"> معنا می</w:t>
      </w:r>
      <w:r w:rsidR="00E00095">
        <w:rPr>
          <w:rFonts w:hint="cs"/>
          <w:rtl/>
          <w:lang w:bidi="ar-SA"/>
        </w:rPr>
        <w:t>‌</w:t>
      </w:r>
      <w:r>
        <w:rPr>
          <w:rtl/>
          <w:lang w:bidi="ar-SA"/>
        </w:rPr>
        <w:t xml:space="preserve">یابد و سویه کیفی آن </w:t>
      </w:r>
      <w:r w:rsidRPr="00676941">
        <w:rPr>
          <w:rtl/>
          <w:lang w:bidi="ar-SA"/>
        </w:rPr>
        <w:t>همراه با تقدس و احترام در تعا</w:t>
      </w:r>
      <w:r w:rsidR="00E00095">
        <w:rPr>
          <w:rtl/>
          <w:lang w:bidi="ar-SA"/>
        </w:rPr>
        <w:t xml:space="preserve">ملات فرهنگی </w:t>
      </w:r>
      <w:r w:rsidR="00E00095">
        <w:rPr>
          <w:rtl/>
          <w:lang w:bidi="ar-SA"/>
        </w:rPr>
        <w:lastRenderedPageBreak/>
        <w:t xml:space="preserve">و </w:t>
      </w:r>
      <w:r w:rsidR="0059435B">
        <w:rPr>
          <w:rtl/>
          <w:lang w:bidi="ar-SA"/>
        </w:rPr>
        <w:t>سنن</w:t>
      </w:r>
      <w:r w:rsidR="00E00095">
        <w:rPr>
          <w:rtl/>
          <w:lang w:bidi="ar-SA"/>
        </w:rPr>
        <w:t xml:space="preserve"> جامعه تجلی می</w:t>
      </w:r>
      <w:r w:rsidR="00E00095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 xml:space="preserve">یابد. </w:t>
      </w:r>
      <w:r w:rsidR="00E00095">
        <w:rPr>
          <w:rtl/>
          <w:lang w:bidi="ar-SA"/>
        </w:rPr>
        <w:t xml:space="preserve">این </w:t>
      </w:r>
      <w:r w:rsidR="0059435B">
        <w:rPr>
          <w:rtl/>
          <w:lang w:bidi="ar-SA"/>
        </w:rPr>
        <w:t>دوسو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ه</w:t>
      </w:r>
      <w:r w:rsidR="00E00095">
        <w:rPr>
          <w:rtl/>
          <w:lang w:bidi="ar-SA"/>
        </w:rPr>
        <w:t xml:space="preserve"> با یکدیگر در ارتباط</w:t>
      </w:r>
      <w:r w:rsidR="00E00095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 xml:space="preserve">اند، </w:t>
      </w:r>
      <w:r w:rsidR="0059435B">
        <w:rPr>
          <w:rtl/>
          <w:lang w:bidi="ar-SA"/>
        </w:rPr>
        <w:t>به‌طور</w:t>
      </w:r>
      <w:r w:rsidR="0059435B">
        <w:rPr>
          <w:rFonts w:hint="cs"/>
          <w:rtl/>
          <w:lang w:bidi="ar-SA"/>
        </w:rPr>
        <w:t>ی‌</w:t>
      </w:r>
      <w:r w:rsidR="0059435B">
        <w:rPr>
          <w:rFonts w:hint="eastAsia"/>
          <w:rtl/>
          <w:lang w:bidi="ar-SA"/>
        </w:rPr>
        <w:t>که</w:t>
      </w:r>
      <w:r w:rsidRPr="00676941">
        <w:rPr>
          <w:rtl/>
          <w:lang w:bidi="ar-SA"/>
        </w:rPr>
        <w:t xml:space="preserve"> حتی ممکن است زمانی که اعداد برای </w:t>
      </w:r>
      <w:r w:rsidR="00E00095">
        <w:rPr>
          <w:rtl/>
          <w:lang w:bidi="ar-SA"/>
        </w:rPr>
        <w:t>شمارش و یا مقاصد علمی به کار می</w:t>
      </w:r>
      <w:r w:rsidR="00E00095">
        <w:rPr>
          <w:rFonts w:hint="cs"/>
          <w:rtl/>
          <w:lang w:bidi="ar-SA"/>
        </w:rPr>
        <w:t>‌</w:t>
      </w:r>
      <w:r w:rsidR="00E00095">
        <w:rPr>
          <w:rtl/>
          <w:lang w:bidi="ar-SA"/>
        </w:rPr>
        <w:t>روند دارای مفاهیم با اشاره</w:t>
      </w:r>
      <w:r w:rsidR="00E00095">
        <w:rPr>
          <w:rFonts w:hint="cs"/>
          <w:rtl/>
          <w:lang w:bidi="ar-SA"/>
        </w:rPr>
        <w:t>‌</w:t>
      </w:r>
      <w:r w:rsidR="00E00095">
        <w:rPr>
          <w:rtl/>
          <w:lang w:bidi="ar-SA"/>
        </w:rPr>
        <w:t xml:space="preserve">گر </w:t>
      </w:r>
      <w:r w:rsidR="0059435B">
        <w:rPr>
          <w:rtl/>
          <w:lang w:bidi="ar-SA"/>
        </w:rPr>
        <w:t>غ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رمستق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م</w:t>
      </w:r>
      <w:r w:rsidR="00E00095">
        <w:rPr>
          <w:rtl/>
          <w:lang w:bidi="ar-SA"/>
        </w:rPr>
        <w:t xml:space="preserve"> عناصر اسطوره</w:t>
      </w:r>
      <w:r w:rsidR="00E00095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 xml:space="preserve">ای باشد (یونگ، </w:t>
      </w:r>
      <w:r w:rsidRPr="00676941">
        <w:rPr>
          <w:rtl/>
        </w:rPr>
        <w:t>۱۳۷۷</w:t>
      </w:r>
      <w:r w:rsidR="00DF7EB9">
        <w:rPr>
          <w:rFonts w:hint="cs"/>
          <w:rtl/>
          <w:lang w:bidi="ar-SA"/>
        </w:rPr>
        <w:t>:</w:t>
      </w:r>
      <w:r w:rsidRPr="00676941">
        <w:rPr>
          <w:rtl/>
          <w:lang w:bidi="ar-SA"/>
        </w:rPr>
        <w:t xml:space="preserve"> </w:t>
      </w:r>
      <w:r w:rsidRPr="00676941">
        <w:rPr>
          <w:rtl/>
        </w:rPr>
        <w:t>۳۹۷)</w:t>
      </w:r>
      <w:r w:rsidRPr="00676941">
        <w:rPr>
          <w:rtl/>
          <w:lang w:bidi="ar-SA"/>
        </w:rPr>
        <w:t xml:space="preserve">، </w:t>
      </w:r>
      <w:r w:rsidR="0059435B">
        <w:rPr>
          <w:rtl/>
          <w:lang w:bidi="ar-SA"/>
        </w:rPr>
        <w:t>ازا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ن‌رو</w:t>
      </w:r>
      <w:r w:rsidRPr="00676941">
        <w:rPr>
          <w:rtl/>
          <w:lang w:bidi="ar-SA"/>
        </w:rPr>
        <w:t xml:space="preserve"> دو وجه کمی و کیفی اعداد توأمان همراه یکدیگر هستند</w:t>
      </w:r>
      <w:r w:rsidR="007A5981">
        <w:rPr>
          <w:rtl/>
          <w:lang w:bidi="ar-SA"/>
        </w:rPr>
        <w:t xml:space="preserve">؛ </w:t>
      </w:r>
      <w:r w:rsidRPr="00676941">
        <w:rPr>
          <w:rtl/>
          <w:lang w:bidi="ar-SA"/>
        </w:rPr>
        <w:t>اما علیرغم این همراهی در برخی از ادوار سوید</w:t>
      </w:r>
      <w:r w:rsidR="00E00095">
        <w:rPr>
          <w:rtl/>
          <w:lang w:bidi="ar-SA"/>
        </w:rPr>
        <w:t>ای بر وجه دیگر تقدم و مستولی می</w:t>
      </w:r>
      <w:r w:rsidR="00E00095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 xml:space="preserve">یابد. </w:t>
      </w:r>
      <w:r w:rsidR="0059435B">
        <w:rPr>
          <w:rtl/>
          <w:lang w:bidi="ar-SA"/>
        </w:rPr>
        <w:t>به‌عنوان</w:t>
      </w:r>
      <w:r w:rsidRPr="00676941">
        <w:rPr>
          <w:rtl/>
          <w:lang w:bidi="ar-SA"/>
        </w:rPr>
        <w:t xml:space="preserve"> نمونه در دوره </w:t>
      </w:r>
      <w:r w:rsidR="0059435B">
        <w:rPr>
          <w:rtl/>
          <w:lang w:bidi="ar-SA"/>
        </w:rPr>
        <w:t>پ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ش‌ازتار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خ</w:t>
      </w:r>
      <w:r w:rsidRPr="00676941">
        <w:rPr>
          <w:rtl/>
          <w:lang w:bidi="ar-SA"/>
        </w:rPr>
        <w:t xml:space="preserve"> به سبب وجود اعتقادات جادویی و توسل به نیروهای فرازمینی، اعداد از </w:t>
      </w:r>
      <w:r w:rsidR="0059435B">
        <w:rPr>
          <w:rtl/>
          <w:lang w:bidi="ar-SA"/>
        </w:rPr>
        <w:t>قالب</w:t>
      </w:r>
      <w:r w:rsidR="0059435B">
        <w:rPr>
          <w:rFonts w:hint="cs"/>
          <w:rtl/>
          <w:lang w:bidi="ar-SA"/>
        </w:rPr>
        <w:t>ی</w:t>
      </w:r>
      <w:r w:rsidRPr="00676941">
        <w:rPr>
          <w:rtl/>
          <w:lang w:bidi="ar-SA"/>
        </w:rPr>
        <w:t xml:space="preserve"> مقدس ب</w:t>
      </w:r>
      <w:r w:rsidR="00E00095">
        <w:rPr>
          <w:rtl/>
          <w:lang w:bidi="ar-SA"/>
        </w:rPr>
        <w:t>رخوردار بودند و برایشان قدرت</w:t>
      </w:r>
      <w:r w:rsidR="00E00095">
        <w:rPr>
          <w:rFonts w:hint="cs"/>
          <w:rtl/>
          <w:lang w:bidi="ar-SA"/>
        </w:rPr>
        <w:t>‌</w:t>
      </w:r>
      <w:r w:rsidR="00E00095">
        <w:rPr>
          <w:rtl/>
          <w:lang w:bidi="ar-SA"/>
        </w:rPr>
        <w:t>های جادویی قائل می</w:t>
      </w:r>
      <w:r w:rsidR="00E00095">
        <w:rPr>
          <w:rFonts w:hint="cs"/>
          <w:rtl/>
          <w:lang w:bidi="ar-SA"/>
        </w:rPr>
        <w:t>‌</w:t>
      </w:r>
      <w:r w:rsidR="00E00095">
        <w:rPr>
          <w:rtl/>
          <w:lang w:bidi="ar-SA"/>
        </w:rPr>
        <w:t>شده</w:t>
      </w:r>
      <w:r w:rsidR="00E00095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>اند. بدین دلیل در این دوره و ادوار مشابه با آن، که کاربرد کمی اعداد نیز رایج بوده، سویه کیفی اعداد بر بعد</w:t>
      </w:r>
      <w:r w:rsidRPr="00676941">
        <w:t xml:space="preserve"> </w:t>
      </w:r>
      <w:r w:rsidR="00E00095">
        <w:rPr>
          <w:rtl/>
          <w:lang w:bidi="ar-SA"/>
        </w:rPr>
        <w:t xml:space="preserve">کمی آن قالب </w:t>
      </w:r>
      <w:r w:rsidR="0059435B">
        <w:rPr>
          <w:rtl/>
          <w:lang w:bidi="ar-SA"/>
        </w:rPr>
        <w:t>بوده است</w:t>
      </w:r>
      <w:r w:rsidR="00E00095">
        <w:rPr>
          <w:rFonts w:hint="cs"/>
          <w:rtl/>
        </w:rPr>
        <w:t>.</w:t>
      </w:r>
      <w:r w:rsidR="00E00095">
        <w:rPr>
          <w:rtl/>
          <w:lang w:bidi="ar-SA"/>
        </w:rPr>
        <w:t xml:space="preserve"> </w:t>
      </w:r>
      <w:r w:rsidR="0059435B">
        <w:rPr>
          <w:rtl/>
          <w:lang w:bidi="ar-SA"/>
        </w:rPr>
        <w:t>به‌عبارت‌د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گر</w:t>
      </w:r>
      <w:r w:rsidR="00E00095">
        <w:rPr>
          <w:rtl/>
          <w:lang w:bidi="ar-SA"/>
        </w:rPr>
        <w:t xml:space="preserve"> می</w:t>
      </w:r>
      <w:r w:rsidR="00E00095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 xml:space="preserve">توان اظهار داشت که اعداد کمی </w:t>
      </w:r>
      <w:r w:rsidR="0059435B">
        <w:rPr>
          <w:rtl/>
          <w:lang w:bidi="ar-SA"/>
        </w:rPr>
        <w:t>مرتبه</w:t>
      </w:r>
      <w:r w:rsidRPr="00676941">
        <w:rPr>
          <w:rtl/>
          <w:lang w:bidi="ar-SA"/>
        </w:rPr>
        <w:t xml:space="preserve"> تنزل یافته از اعداد</w:t>
      </w:r>
      <w:r w:rsidRPr="00676941">
        <w:t xml:space="preserve"> </w:t>
      </w:r>
      <w:r w:rsidRPr="00676941">
        <w:rPr>
          <w:rtl/>
          <w:lang w:bidi="ar-SA"/>
        </w:rPr>
        <w:t>کیف</w:t>
      </w:r>
      <w:r w:rsidR="00E00095">
        <w:rPr>
          <w:rtl/>
          <w:lang w:bidi="ar-SA"/>
        </w:rPr>
        <w:t>ی بوده</w:t>
      </w:r>
      <w:r w:rsidR="00E00095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>اند و اعداد کیفی حامل معانی والایی هستند که در هر دو حوزه مراتب حقیقت متج</w:t>
      </w:r>
      <w:r w:rsidR="00E00095">
        <w:rPr>
          <w:rtl/>
          <w:lang w:bidi="ar-SA"/>
        </w:rPr>
        <w:t>لی می</w:t>
      </w:r>
      <w:r w:rsidR="00E00095">
        <w:rPr>
          <w:rFonts w:hint="cs"/>
          <w:rtl/>
          <w:lang w:bidi="ar-SA"/>
        </w:rPr>
        <w:t>‌</w:t>
      </w:r>
      <w:r w:rsidR="00C44B7D">
        <w:rPr>
          <w:rtl/>
          <w:lang w:bidi="ar-SA"/>
        </w:rPr>
        <w:t>شود</w:t>
      </w:r>
      <w:r w:rsidRPr="00676941">
        <w:rPr>
          <w:rtl/>
        </w:rPr>
        <w:t xml:space="preserve">. </w:t>
      </w:r>
      <w:r w:rsidRPr="00676941">
        <w:rPr>
          <w:rtl/>
          <w:lang w:bidi="ar-SA"/>
        </w:rPr>
        <w:t xml:space="preserve">در برخی از ادوار این تفکر چنين استوار است که عددها نسبتی بین جهان انسانی و عالم هستی </w:t>
      </w:r>
      <w:r w:rsidR="00E00095">
        <w:rPr>
          <w:rtl/>
          <w:lang w:bidi="ar-SA"/>
        </w:rPr>
        <w:t>برقرار می</w:t>
      </w:r>
      <w:r w:rsidR="00E00095">
        <w:rPr>
          <w:rFonts w:hint="cs"/>
          <w:rtl/>
          <w:lang w:bidi="ar-SA"/>
        </w:rPr>
        <w:t>‌</w:t>
      </w:r>
      <w:r w:rsidR="00C44B7D">
        <w:rPr>
          <w:rtl/>
          <w:lang w:bidi="ar-SA"/>
        </w:rPr>
        <w:t>کند</w:t>
      </w:r>
      <w:r w:rsidR="00E00095">
        <w:rPr>
          <w:rFonts w:hint="cs"/>
          <w:rtl/>
          <w:lang w:bidi="ar-SA"/>
        </w:rPr>
        <w:t>.</w:t>
      </w:r>
      <w:r w:rsidR="00C44B7D">
        <w:rPr>
          <w:rtl/>
          <w:lang w:bidi="ar-SA"/>
        </w:rPr>
        <w:t xml:space="preserve"> (</w:t>
      </w:r>
      <w:r w:rsidR="00C44B7D">
        <w:rPr>
          <w:rFonts w:hint="cs"/>
          <w:rtl/>
          <w:lang w:bidi="ar-SA"/>
        </w:rPr>
        <w:t xml:space="preserve">شاهپروری و </w:t>
      </w:r>
      <w:r w:rsidR="00C44B7D">
        <w:rPr>
          <w:rFonts w:hint="cs"/>
          <w:rtl/>
        </w:rPr>
        <w:t>بصام، 1395: 7</w:t>
      </w:r>
      <w:r w:rsidRPr="00676941">
        <w:rPr>
          <w:rtl/>
        </w:rPr>
        <w:t>)</w:t>
      </w:r>
    </w:p>
    <w:p w:rsidR="00676941" w:rsidRPr="00676941" w:rsidRDefault="00676941" w:rsidP="00D9724C">
      <w:pPr>
        <w:pStyle w:val="A-text"/>
        <w:rPr>
          <w:rtl/>
          <w:lang w:bidi="ar-SA"/>
        </w:rPr>
      </w:pPr>
      <w:r w:rsidRPr="00676941">
        <w:rPr>
          <w:rtl/>
          <w:lang w:bidi="ar-SA"/>
        </w:rPr>
        <w:t>در این میان فلاسفه بزرگی همانند افلاطون و ارسطو</w:t>
      </w:r>
      <w:r w:rsidR="007A5981">
        <w:rPr>
          <w:rtl/>
          <w:lang w:bidi="ar-SA"/>
        </w:rPr>
        <w:t xml:space="preserve"> </w:t>
      </w:r>
      <w:r w:rsidRPr="00676941">
        <w:rPr>
          <w:rtl/>
          <w:lang w:bidi="ar-SA"/>
        </w:rPr>
        <w:t>که بر عرفا</w:t>
      </w:r>
      <w:r w:rsidR="00E00095">
        <w:rPr>
          <w:rtl/>
          <w:lang w:bidi="ar-SA"/>
        </w:rPr>
        <w:t>ی اسلامی نیز تأثیر بسزایی داشته</w:t>
      </w:r>
      <w:r w:rsidR="00E00095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>اند، جایگاه</w:t>
      </w:r>
      <w:r w:rsidR="00E00095">
        <w:rPr>
          <w:rtl/>
          <w:lang w:bidi="ar-SA"/>
        </w:rPr>
        <w:t xml:space="preserve"> والایی را به اعداد اختصاص داده</w:t>
      </w:r>
      <w:r w:rsidR="00E00095">
        <w:rPr>
          <w:rFonts w:hint="cs"/>
          <w:rtl/>
          <w:lang w:bidi="ar-SA"/>
        </w:rPr>
        <w:t>‌</w:t>
      </w:r>
      <w:r w:rsidR="00E00095">
        <w:rPr>
          <w:rtl/>
          <w:lang w:bidi="ar-SA"/>
        </w:rPr>
        <w:t xml:space="preserve">اند. </w:t>
      </w:r>
      <w:r w:rsidR="0059435B">
        <w:rPr>
          <w:rtl/>
          <w:lang w:bidi="ar-SA"/>
        </w:rPr>
        <w:t>به‌گونه‌ا</w:t>
      </w:r>
      <w:r w:rsidR="0059435B">
        <w:rPr>
          <w:rFonts w:hint="cs"/>
          <w:rtl/>
          <w:lang w:bidi="ar-SA"/>
        </w:rPr>
        <w:t>ی</w:t>
      </w:r>
      <w:r w:rsidRPr="00676941">
        <w:rPr>
          <w:rtl/>
          <w:lang w:bidi="ar-SA"/>
        </w:rPr>
        <w:t xml:space="preserve"> که این دو فیلسوف عاده را </w:t>
      </w:r>
      <w:r w:rsidR="0059435B">
        <w:rPr>
          <w:rtl/>
          <w:lang w:bidi="ar-SA"/>
        </w:rPr>
        <w:t>اساس</w:t>
      </w:r>
      <w:r w:rsidR="0059435B">
        <w:rPr>
          <w:rFonts w:hint="cs"/>
          <w:rtl/>
          <w:lang w:bidi="ar-SA"/>
        </w:rPr>
        <w:t>ی‌</w:t>
      </w:r>
      <w:r w:rsidR="0059435B">
        <w:rPr>
          <w:rFonts w:hint="eastAsia"/>
          <w:rtl/>
          <w:lang w:bidi="ar-SA"/>
        </w:rPr>
        <w:t>تر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ن</w:t>
      </w:r>
      <w:r w:rsidRPr="00676941">
        <w:rPr>
          <w:rtl/>
          <w:lang w:bidi="ar-SA"/>
        </w:rPr>
        <w:t xml:space="preserve"> و </w:t>
      </w:r>
      <w:r w:rsidR="0059435B">
        <w:rPr>
          <w:rtl/>
          <w:lang w:bidi="ar-SA"/>
        </w:rPr>
        <w:t>مطلوب‌تر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ن</w:t>
      </w:r>
      <w:r w:rsidR="00E00095">
        <w:rPr>
          <w:rtl/>
          <w:lang w:bidi="ar-SA"/>
        </w:rPr>
        <w:t xml:space="preserve"> زبان فلسفه به شمار آورده</w:t>
      </w:r>
      <w:r w:rsidR="00E00095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>اند که بسیاری از حقایق ج</w:t>
      </w:r>
      <w:r w:rsidR="00E00095">
        <w:rPr>
          <w:rtl/>
          <w:lang w:bidi="ar-SA"/>
        </w:rPr>
        <w:t xml:space="preserve">هان خاکی در جهان محسوس از </w:t>
      </w:r>
      <w:r w:rsidR="0059435B">
        <w:rPr>
          <w:rtl/>
          <w:lang w:bidi="ar-SA"/>
        </w:rPr>
        <w:t>آن‌ها</w:t>
      </w:r>
      <w:r w:rsidR="00E00095">
        <w:rPr>
          <w:rtl/>
          <w:lang w:bidi="ar-SA"/>
        </w:rPr>
        <w:t xml:space="preserve"> نشئت می</w:t>
      </w:r>
      <w:r w:rsidR="00E00095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>گیرد</w:t>
      </w:r>
      <w:r w:rsidR="00E00095">
        <w:rPr>
          <w:rFonts w:hint="cs"/>
          <w:rtl/>
          <w:lang w:bidi="ar-SA"/>
        </w:rPr>
        <w:t>.</w:t>
      </w:r>
      <w:r w:rsidRPr="00676941">
        <w:rPr>
          <w:rtl/>
          <w:lang w:bidi="ar-SA"/>
        </w:rPr>
        <w:t xml:space="preserve"> (کاپلستون، </w:t>
      </w:r>
      <w:r w:rsidRPr="00676941">
        <w:rPr>
          <w:rtl/>
        </w:rPr>
        <w:t>۱۳۶۸</w:t>
      </w:r>
      <w:r w:rsidR="00D9724C">
        <w:rPr>
          <w:rFonts w:hint="cs"/>
          <w:rtl/>
          <w:lang w:bidi="ar-SA"/>
        </w:rPr>
        <w:t>:</w:t>
      </w:r>
      <w:r w:rsidRPr="00676941">
        <w:rPr>
          <w:rtl/>
          <w:lang w:bidi="ar-SA"/>
        </w:rPr>
        <w:t xml:space="preserve"> </w:t>
      </w:r>
      <w:r w:rsidRPr="00676941">
        <w:rPr>
          <w:rtl/>
        </w:rPr>
        <w:t>۳۶)</w:t>
      </w:r>
    </w:p>
    <w:p w:rsidR="00676941" w:rsidRPr="00676941" w:rsidRDefault="00676941" w:rsidP="00E00095">
      <w:pPr>
        <w:pStyle w:val="A-text"/>
      </w:pPr>
      <w:r w:rsidRPr="00676941">
        <w:rPr>
          <w:rtl/>
          <w:lang w:bidi="ar-SA"/>
        </w:rPr>
        <w:t xml:space="preserve">ریشه توجه به سویه نمادین اعداد به زمان </w:t>
      </w:r>
      <w:r w:rsidR="0059435B">
        <w:rPr>
          <w:rtl/>
          <w:lang w:bidi="ar-SA"/>
        </w:rPr>
        <w:t>پ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ش‌ازتار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خ</w:t>
      </w:r>
      <w:r w:rsidR="00E00095">
        <w:rPr>
          <w:rtl/>
          <w:lang w:bidi="ar-SA"/>
        </w:rPr>
        <w:t xml:space="preserve"> و دوران نوسنگی </w:t>
      </w:r>
      <w:r w:rsidR="0059435B">
        <w:rPr>
          <w:rtl/>
          <w:lang w:bidi="ar-SA"/>
        </w:rPr>
        <w:t>بازم</w:t>
      </w:r>
      <w:r w:rsidR="0059435B">
        <w:rPr>
          <w:rFonts w:hint="cs"/>
          <w:rtl/>
          <w:lang w:bidi="ar-SA"/>
        </w:rPr>
        <w:t>ی‌</w:t>
      </w:r>
      <w:r w:rsidR="0059435B">
        <w:rPr>
          <w:rFonts w:hint="eastAsia"/>
          <w:rtl/>
          <w:lang w:bidi="ar-SA"/>
        </w:rPr>
        <w:t>گردد</w:t>
      </w:r>
      <w:r w:rsidRPr="00676941">
        <w:rPr>
          <w:rtl/>
          <w:lang w:bidi="ar-SA"/>
        </w:rPr>
        <w:t>،</w:t>
      </w:r>
      <w:r w:rsidR="00E00095">
        <w:rPr>
          <w:rtl/>
          <w:lang w:bidi="ar-SA"/>
        </w:rPr>
        <w:t xml:space="preserve"> زیرا در این عصر اعتقاد به قدرت</w:t>
      </w:r>
      <w:r w:rsidR="00E00095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 xml:space="preserve">های جادویی اعداد و همچنین تعبیرات خاص عددی نظیر </w:t>
      </w:r>
      <w:r w:rsidR="0059435B">
        <w:rPr>
          <w:rtl/>
          <w:lang w:bidi="ar-SA"/>
        </w:rPr>
        <w:t>هفت‌آسمان</w:t>
      </w:r>
      <w:r w:rsidRPr="00676941">
        <w:rPr>
          <w:rtl/>
          <w:lang w:bidi="ar-SA"/>
        </w:rPr>
        <w:t xml:space="preserve"> و چهار جهت اصلی وجود داشته و این امر موجب </w:t>
      </w:r>
      <w:r w:rsidR="0059435B">
        <w:rPr>
          <w:rtl/>
          <w:lang w:bidi="ar-SA"/>
        </w:rPr>
        <w:t>شکل‌گ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ر</w:t>
      </w:r>
      <w:r w:rsidR="0059435B">
        <w:rPr>
          <w:rFonts w:hint="cs"/>
          <w:rtl/>
          <w:lang w:bidi="ar-SA"/>
        </w:rPr>
        <w:t>ی</w:t>
      </w:r>
      <w:r w:rsidRPr="00676941">
        <w:rPr>
          <w:rtl/>
          <w:lang w:bidi="ar-SA"/>
        </w:rPr>
        <w:t xml:space="preserve"> جایگاهی</w:t>
      </w:r>
      <w:r w:rsidR="00D9724C">
        <w:rPr>
          <w:rtl/>
          <w:lang w:bidi="ar-SA"/>
        </w:rPr>
        <w:t xml:space="preserve"> ویژه برای</w:t>
      </w:r>
      <w:r w:rsidR="00E00095">
        <w:rPr>
          <w:rtl/>
          <w:lang w:bidi="ar-SA"/>
        </w:rPr>
        <w:t xml:space="preserve"> اعداد </w:t>
      </w:r>
      <w:r w:rsidR="0059435B">
        <w:rPr>
          <w:rtl/>
          <w:lang w:bidi="ar-SA"/>
        </w:rPr>
        <w:t>شده است</w:t>
      </w:r>
      <w:r w:rsidRPr="00676941">
        <w:rPr>
          <w:rtl/>
        </w:rPr>
        <w:t xml:space="preserve">. </w:t>
      </w:r>
      <w:r w:rsidR="0059435B">
        <w:rPr>
          <w:rtl/>
          <w:lang w:bidi="ar-SA"/>
        </w:rPr>
        <w:t>به‌عبارت‌د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گر</w:t>
      </w:r>
      <w:r w:rsidRPr="00676941">
        <w:rPr>
          <w:rtl/>
          <w:lang w:bidi="ar-SA"/>
        </w:rPr>
        <w:t xml:space="preserve">، ارزش قائل شدن قدرت جادویی برای اعداد، مدیون عقاید انسان ابتدایی است که در پی ناتوانی خویش در مقابل تهدیدات طبیعی </w:t>
      </w:r>
      <w:r w:rsidR="00E00095">
        <w:rPr>
          <w:rtl/>
          <w:lang w:bidi="ar-SA"/>
        </w:rPr>
        <w:t xml:space="preserve">و محیطی خویش </w:t>
      </w:r>
      <w:r w:rsidR="0059435B">
        <w:rPr>
          <w:rtl/>
          <w:lang w:bidi="ar-SA"/>
        </w:rPr>
        <w:t>دست‌به‌گر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بان</w:t>
      </w:r>
      <w:r w:rsidR="00E00095">
        <w:rPr>
          <w:rtl/>
          <w:lang w:bidi="ar-SA"/>
        </w:rPr>
        <w:t xml:space="preserve"> قدرت</w:t>
      </w:r>
      <w:r w:rsidR="00E00095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>های جادویی شد تا بدین شکل بتواند از خویش محافظت کند</w:t>
      </w:r>
      <w:r w:rsidR="007A5981">
        <w:rPr>
          <w:rtl/>
          <w:lang w:bidi="ar-SA"/>
        </w:rPr>
        <w:t xml:space="preserve">؛ </w:t>
      </w:r>
      <w:r w:rsidRPr="00676941">
        <w:rPr>
          <w:rtl/>
          <w:lang w:bidi="ar-SA"/>
        </w:rPr>
        <w:t>بنابراین در این عصر اعداد</w:t>
      </w:r>
      <w:r w:rsidR="007A5981">
        <w:rPr>
          <w:rtl/>
          <w:lang w:bidi="ar-SA"/>
        </w:rPr>
        <w:t xml:space="preserve"> </w:t>
      </w:r>
      <w:r w:rsidRPr="00676941">
        <w:rPr>
          <w:rtl/>
          <w:lang w:bidi="ar-SA"/>
        </w:rPr>
        <w:t xml:space="preserve">که معیار شمارشی هستند، به حوزه فرهنگ و رسوم جامعه وارد و معیاری از نحسی با طالع و </w:t>
      </w:r>
      <w:r w:rsidR="00E00095">
        <w:rPr>
          <w:rtl/>
          <w:lang w:bidi="ar-SA"/>
        </w:rPr>
        <w:t>بخت واقع می</w:t>
      </w:r>
      <w:r w:rsidR="00E00095">
        <w:rPr>
          <w:rFonts w:cs="Cambria" w:hint="cs"/>
          <w:rtl/>
          <w:lang w:bidi="ar-SA"/>
        </w:rPr>
        <w:t>‌</w:t>
      </w:r>
      <w:r w:rsidR="00D9724C">
        <w:rPr>
          <w:rtl/>
          <w:lang w:bidi="ar-SA"/>
        </w:rPr>
        <w:t>شود</w:t>
      </w:r>
      <w:r w:rsidR="00D9724C">
        <w:rPr>
          <w:rFonts w:hint="cs"/>
          <w:rtl/>
          <w:lang w:bidi="ar-SA"/>
        </w:rPr>
        <w:t>.</w:t>
      </w:r>
      <w:r w:rsidR="00DF7EB9">
        <w:rPr>
          <w:rFonts w:hint="cs"/>
          <w:rtl/>
          <w:lang w:bidi="ar-SA"/>
        </w:rPr>
        <w:t xml:space="preserve"> </w:t>
      </w:r>
      <w:r w:rsidR="00DF7EB9">
        <w:rPr>
          <w:rtl/>
          <w:lang w:bidi="ar-SA"/>
        </w:rPr>
        <w:t>(</w:t>
      </w:r>
      <w:r w:rsidR="00DF7EB9">
        <w:rPr>
          <w:rFonts w:hint="cs"/>
          <w:rtl/>
          <w:lang w:bidi="ar-SA"/>
        </w:rPr>
        <w:t xml:space="preserve">شاهپروری و </w:t>
      </w:r>
      <w:r w:rsidR="00DF7EB9">
        <w:rPr>
          <w:rFonts w:hint="cs"/>
          <w:rtl/>
        </w:rPr>
        <w:t>بصام، 1395</w:t>
      </w:r>
      <w:r w:rsidR="00DF7EB9" w:rsidRPr="00676941">
        <w:rPr>
          <w:rtl/>
        </w:rPr>
        <w:t>)</w:t>
      </w:r>
    </w:p>
    <w:p w:rsidR="00676941" w:rsidRPr="00676941" w:rsidRDefault="0059435B" w:rsidP="00D9724C">
      <w:pPr>
        <w:pStyle w:val="A-text"/>
      </w:pPr>
      <w:r>
        <w:rPr>
          <w:rtl/>
          <w:lang w:bidi="ar-SA"/>
        </w:rPr>
        <w:t>ازا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ن‌رو</w:t>
      </w:r>
      <w:r w:rsidR="00676941" w:rsidRPr="00676941">
        <w:rPr>
          <w:rtl/>
          <w:lang w:bidi="ar-SA"/>
        </w:rPr>
        <w:t xml:space="preserve"> برخی اعداد جایگاهی </w:t>
      </w:r>
      <w:r>
        <w:rPr>
          <w:rtl/>
          <w:lang w:bidi="ar-SA"/>
        </w:rPr>
        <w:t>به‌مراتب</w:t>
      </w:r>
      <w:r w:rsidR="00676941" w:rsidRPr="00676941">
        <w:rPr>
          <w:rtl/>
          <w:lang w:bidi="ar-SA"/>
        </w:rPr>
        <w:t xml:space="preserve"> </w:t>
      </w:r>
      <w:r>
        <w:rPr>
          <w:rtl/>
          <w:lang w:bidi="ar-SA"/>
        </w:rPr>
        <w:t>پرجلوه‌تر</w:t>
      </w:r>
      <w:r w:rsidR="00676941" w:rsidRPr="00676941">
        <w:t xml:space="preserve"> </w:t>
      </w:r>
      <w:r w:rsidR="00676941" w:rsidRPr="00676941">
        <w:rPr>
          <w:rtl/>
          <w:lang w:bidi="ar-SA"/>
        </w:rPr>
        <w:t>از سایر اعداد در قالب معانی نمادین دارند که در صور</w:t>
      </w:r>
      <w:r w:rsidR="00676941" w:rsidRPr="00676941">
        <w:t xml:space="preserve"> </w:t>
      </w:r>
      <w:r w:rsidR="00676941" w:rsidRPr="00676941">
        <w:rPr>
          <w:rtl/>
          <w:lang w:bidi="ar-SA"/>
        </w:rPr>
        <w:t>و اشکال گوناگون همانند اساطیر، آموزه</w:t>
      </w:r>
      <w:r w:rsidR="00E00095">
        <w:rPr>
          <w:rFonts w:hint="cs"/>
          <w:rtl/>
          <w:lang w:bidi="ar-SA"/>
        </w:rPr>
        <w:t>‌</w:t>
      </w:r>
      <w:r w:rsidR="00676941" w:rsidRPr="00676941">
        <w:rPr>
          <w:rtl/>
          <w:lang w:bidi="ar-SA"/>
        </w:rPr>
        <w:t>های آیینی و</w:t>
      </w:r>
      <w:r w:rsidR="00676941" w:rsidRPr="00676941">
        <w:t xml:space="preserve"> </w:t>
      </w:r>
      <w:r w:rsidR="00676941" w:rsidRPr="00676941">
        <w:rPr>
          <w:rtl/>
          <w:lang w:bidi="ar-SA"/>
        </w:rPr>
        <w:t>فرهنگی تجلی می</w:t>
      </w:r>
      <w:r w:rsidR="00E00095">
        <w:rPr>
          <w:rFonts w:hint="cs"/>
          <w:rtl/>
          <w:lang w:bidi="ar-SA"/>
        </w:rPr>
        <w:t>‌</w:t>
      </w:r>
      <w:r w:rsidR="00676941" w:rsidRPr="00676941">
        <w:rPr>
          <w:rtl/>
          <w:lang w:bidi="ar-SA"/>
        </w:rPr>
        <w:t xml:space="preserve">یابد. </w:t>
      </w:r>
      <w:r>
        <w:rPr>
          <w:rtl/>
          <w:lang w:bidi="ar-SA"/>
        </w:rPr>
        <w:t>درنها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</w:t>
      </w:r>
      <w:r w:rsidR="00676941" w:rsidRPr="00676941">
        <w:rPr>
          <w:rtl/>
          <w:lang w:bidi="ar-SA"/>
        </w:rPr>
        <w:t xml:space="preserve"> این امر سبب </w:t>
      </w:r>
      <w:r>
        <w:rPr>
          <w:rtl/>
          <w:lang w:bidi="ar-SA"/>
        </w:rPr>
        <w:t>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شود</w:t>
      </w:r>
      <w:r w:rsidR="00676941" w:rsidRPr="00676941">
        <w:t xml:space="preserve"> </w:t>
      </w:r>
      <w:r w:rsidR="00676941" w:rsidRPr="00676941">
        <w:rPr>
          <w:rtl/>
          <w:lang w:bidi="ar-SA"/>
        </w:rPr>
        <w:t>تا اعداد همانند سایر مظاهر، رمز قداست و نمادی</w:t>
      </w:r>
      <w:r w:rsidR="00676941" w:rsidRPr="00676941">
        <w:t xml:space="preserve"> </w:t>
      </w:r>
      <w:r w:rsidR="00676941" w:rsidRPr="00676941">
        <w:rPr>
          <w:rtl/>
          <w:lang w:bidi="ar-SA"/>
        </w:rPr>
        <w:t>قدسی تلقی و با تأویل هر یک از آنان راهی به رمزهای</w:t>
      </w:r>
      <w:r w:rsidR="00676941" w:rsidRPr="00676941">
        <w:t xml:space="preserve"> </w:t>
      </w:r>
      <w:r w:rsidR="00DF7EB9">
        <w:rPr>
          <w:rtl/>
          <w:lang w:bidi="ar-SA"/>
        </w:rPr>
        <w:t>جاودانه گشوده شود</w:t>
      </w:r>
      <w:r w:rsidR="00DF7EB9">
        <w:rPr>
          <w:rFonts w:hint="cs"/>
          <w:rtl/>
          <w:lang w:bidi="ar-SA"/>
        </w:rPr>
        <w:t>. (زمردی، 1379)</w:t>
      </w:r>
    </w:p>
    <w:p w:rsidR="00C7794A" w:rsidRDefault="00E00095" w:rsidP="00DF7EB9">
      <w:pPr>
        <w:pStyle w:val="A-text"/>
        <w:rPr>
          <w:rtl/>
        </w:rPr>
      </w:pPr>
      <w:r>
        <w:rPr>
          <w:rtl/>
          <w:lang w:bidi="ar-SA"/>
        </w:rPr>
        <w:t>کاربرد عدد</w:t>
      </w:r>
      <w:r>
        <w:rPr>
          <w:rFonts w:hint="cs"/>
          <w:rtl/>
          <w:lang w:bidi="ar-SA"/>
        </w:rPr>
        <w:t xml:space="preserve"> </w:t>
      </w:r>
      <w:r w:rsidR="00676941" w:rsidRPr="00676941">
        <w:rPr>
          <w:rtl/>
          <w:lang w:bidi="ar-SA"/>
        </w:rPr>
        <w:t>در هنرهای گوناگون</w:t>
      </w:r>
      <w:r w:rsidR="00676941" w:rsidRPr="00676941">
        <w:t xml:space="preserve"> </w:t>
      </w:r>
      <w:r w:rsidR="00676941" w:rsidRPr="00676941">
        <w:rPr>
          <w:rtl/>
          <w:lang w:bidi="ar-SA"/>
        </w:rPr>
        <w:t xml:space="preserve">همانند معماری و نگارگری </w:t>
      </w:r>
      <w:r w:rsidR="0059435B">
        <w:rPr>
          <w:rtl/>
          <w:lang w:bidi="ar-SA"/>
        </w:rPr>
        <w:t>قابل‌مشاهده</w:t>
      </w:r>
      <w:r w:rsidR="00676941" w:rsidRPr="00676941">
        <w:rPr>
          <w:rtl/>
          <w:lang w:bidi="ar-SA"/>
        </w:rPr>
        <w:t xml:space="preserve"> است</w:t>
      </w:r>
      <w:r w:rsidR="00676941" w:rsidRPr="00676941">
        <w:t xml:space="preserve">. </w:t>
      </w:r>
      <w:r w:rsidR="00676941" w:rsidRPr="00676941">
        <w:rPr>
          <w:rtl/>
          <w:lang w:bidi="ar-SA"/>
        </w:rPr>
        <w:t>بُ</w:t>
      </w:r>
      <w:r>
        <w:rPr>
          <w:rtl/>
          <w:lang w:bidi="ar-SA"/>
        </w:rPr>
        <w:t>عد مفهومی اعداد در هنرهای</w:t>
      </w:r>
      <w:r>
        <w:rPr>
          <w:rFonts w:hint="cs"/>
          <w:rtl/>
          <w:lang w:bidi="ar-SA"/>
        </w:rPr>
        <w:t xml:space="preserve"> </w:t>
      </w:r>
      <w:r>
        <w:rPr>
          <w:rtl/>
          <w:lang w:bidi="ar-SA"/>
        </w:rPr>
        <w:t>تصوی</w:t>
      </w:r>
      <w:r w:rsidR="00676941" w:rsidRPr="00676941">
        <w:rPr>
          <w:rtl/>
          <w:lang w:bidi="ar-SA"/>
        </w:rPr>
        <w:t xml:space="preserve">ری </w:t>
      </w:r>
      <w:r w:rsidR="0059435B">
        <w:rPr>
          <w:rtl/>
          <w:lang w:bidi="ar-SA"/>
        </w:rPr>
        <w:t>عموماً</w:t>
      </w:r>
      <w:r w:rsidR="00676941" w:rsidRPr="00676941">
        <w:rPr>
          <w:rtl/>
          <w:lang w:bidi="ar-SA"/>
        </w:rPr>
        <w:t xml:space="preserve"> بر</w:t>
      </w:r>
      <w:r w:rsidR="00676941" w:rsidRPr="00676941">
        <w:t xml:space="preserve"> </w:t>
      </w:r>
      <w:r w:rsidR="0059435B">
        <w:rPr>
          <w:rtl/>
          <w:lang w:bidi="ar-SA"/>
        </w:rPr>
        <w:t>پا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ه</w:t>
      </w:r>
      <w:r w:rsidR="00676941" w:rsidRPr="00676941">
        <w:rPr>
          <w:rtl/>
          <w:lang w:bidi="ar-SA"/>
        </w:rPr>
        <w:t xml:space="preserve"> اعتقادات هنرمندان رسوخ می</w:t>
      </w:r>
      <w:r>
        <w:rPr>
          <w:rFonts w:hint="cs"/>
          <w:rtl/>
          <w:lang w:bidi="ar-SA"/>
        </w:rPr>
        <w:t>‌</w:t>
      </w:r>
      <w:r w:rsidR="00676941" w:rsidRPr="00676941">
        <w:rPr>
          <w:rtl/>
          <w:lang w:bidi="ar-SA"/>
        </w:rPr>
        <w:t>یابد و خلق چنین</w:t>
      </w:r>
      <w:r w:rsidR="00676941" w:rsidRPr="00676941">
        <w:t xml:space="preserve"> </w:t>
      </w:r>
      <w:r>
        <w:rPr>
          <w:rtl/>
          <w:lang w:bidi="ar-SA"/>
        </w:rPr>
        <w:t xml:space="preserve">آثاری </w:t>
      </w:r>
      <w:r w:rsidR="0059435B">
        <w:rPr>
          <w:rtl/>
          <w:lang w:bidi="ar-SA"/>
        </w:rPr>
        <w:t>به‌نوع</w:t>
      </w:r>
      <w:r w:rsidR="0059435B"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نمایش تجلی اله</w:t>
      </w:r>
      <w:r w:rsidR="00676941" w:rsidRPr="00676941">
        <w:rPr>
          <w:rtl/>
          <w:lang w:bidi="ar-SA"/>
        </w:rPr>
        <w:t>ی و عقل اول در</w:t>
      </w:r>
      <w:r>
        <w:rPr>
          <w:rFonts w:hint="cs"/>
          <w:rtl/>
        </w:rPr>
        <w:t xml:space="preserve"> </w:t>
      </w:r>
      <w:r w:rsidR="00676941" w:rsidRPr="00676941">
        <w:rPr>
          <w:rtl/>
          <w:lang w:bidi="ar-SA"/>
        </w:rPr>
        <w:t>آفرینش بدیل می</w:t>
      </w:r>
      <w:r>
        <w:rPr>
          <w:rFonts w:hint="cs"/>
          <w:rtl/>
          <w:lang w:bidi="ar-SA"/>
        </w:rPr>
        <w:t>‌</w:t>
      </w:r>
      <w:r w:rsidR="00676941" w:rsidRPr="00676941">
        <w:rPr>
          <w:rtl/>
          <w:lang w:bidi="ar-SA"/>
        </w:rPr>
        <w:t xml:space="preserve">شود. </w:t>
      </w:r>
      <w:r w:rsidR="0059435B">
        <w:rPr>
          <w:rtl/>
          <w:lang w:bidi="ar-SA"/>
        </w:rPr>
        <w:t>به‌عبارت</w:t>
      </w:r>
      <w:r w:rsidR="0059435B">
        <w:rPr>
          <w:rFonts w:hint="cs"/>
          <w:rtl/>
          <w:lang w:bidi="ar-SA"/>
        </w:rPr>
        <w:t>ی‌</w:t>
      </w:r>
      <w:r w:rsidR="0059435B">
        <w:rPr>
          <w:rFonts w:hint="eastAsia"/>
          <w:rtl/>
          <w:lang w:bidi="ar-SA"/>
        </w:rPr>
        <w:t>د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گر</w:t>
      </w:r>
      <w:r w:rsidR="00676941" w:rsidRPr="00676941">
        <w:rPr>
          <w:rtl/>
          <w:lang w:bidi="ar-SA"/>
        </w:rPr>
        <w:t xml:space="preserve"> هنرمندان با</w:t>
      </w:r>
      <w:r w:rsidR="00676941" w:rsidRPr="00676941">
        <w:t xml:space="preserve"> </w:t>
      </w:r>
      <w:r w:rsidR="0059435B">
        <w:rPr>
          <w:rtl/>
          <w:lang w:bidi="ar-SA"/>
        </w:rPr>
        <w:t>به‌کارگ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ر</w:t>
      </w:r>
      <w:r w:rsidR="0059435B">
        <w:rPr>
          <w:rFonts w:hint="cs"/>
          <w:rtl/>
          <w:lang w:bidi="ar-SA"/>
        </w:rPr>
        <w:t>ی</w:t>
      </w:r>
      <w:r w:rsidR="00676941" w:rsidRPr="00676941">
        <w:rPr>
          <w:rtl/>
          <w:lang w:bidi="ar-SA"/>
        </w:rPr>
        <w:t xml:space="preserve"> اعداد در آثارشان سعی در انتقال مفاهیم</w:t>
      </w:r>
      <w:r w:rsidR="00676941" w:rsidRPr="00676941">
        <w:t xml:space="preserve"> </w:t>
      </w:r>
      <w:r w:rsidR="00676941" w:rsidRPr="00676941">
        <w:rPr>
          <w:rtl/>
          <w:lang w:bidi="ar-SA"/>
        </w:rPr>
        <w:t xml:space="preserve">خاصی </w:t>
      </w:r>
      <w:r w:rsidR="0059435B">
        <w:rPr>
          <w:rtl/>
          <w:lang w:bidi="ar-SA"/>
        </w:rPr>
        <w:t>م</w:t>
      </w:r>
      <w:r w:rsidR="0059435B">
        <w:rPr>
          <w:rFonts w:hint="cs"/>
          <w:rtl/>
          <w:lang w:bidi="ar-SA"/>
        </w:rPr>
        <w:t>ی‌</w:t>
      </w:r>
      <w:r w:rsidR="0059435B">
        <w:rPr>
          <w:rFonts w:hint="eastAsia"/>
          <w:rtl/>
          <w:lang w:bidi="ar-SA"/>
        </w:rPr>
        <w:t>نما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ند</w:t>
      </w:r>
      <w:r w:rsidR="00676941" w:rsidRPr="00676941">
        <w:rPr>
          <w:rtl/>
          <w:lang w:bidi="ar-SA"/>
        </w:rPr>
        <w:t xml:space="preserve"> که </w:t>
      </w:r>
      <w:r w:rsidR="0059435B">
        <w:rPr>
          <w:rtl/>
          <w:lang w:bidi="ar-SA"/>
        </w:rPr>
        <w:t>عموماً</w:t>
      </w:r>
      <w:r w:rsidR="00676941" w:rsidRPr="00676941">
        <w:rPr>
          <w:rtl/>
          <w:lang w:bidi="ar-SA"/>
        </w:rPr>
        <w:t xml:space="preserve"> این مفاهیم از تمثیلات</w:t>
      </w:r>
      <w:r w:rsidR="00676941" w:rsidRPr="00676941">
        <w:t xml:space="preserve"> </w:t>
      </w:r>
      <w:r w:rsidR="00676941" w:rsidRPr="00676941">
        <w:rPr>
          <w:rtl/>
          <w:lang w:bidi="ar-SA"/>
        </w:rPr>
        <w:t>عرفانی برخوردار است و بدین سبب این آثار در حکم</w:t>
      </w:r>
      <w:r w:rsidR="00676941" w:rsidRPr="00676941">
        <w:t xml:space="preserve"> </w:t>
      </w:r>
      <w:r w:rsidR="00676941" w:rsidRPr="00676941">
        <w:rPr>
          <w:rtl/>
          <w:lang w:bidi="ar-SA"/>
        </w:rPr>
        <w:t>تجلیگاه مفاهیم مس</w:t>
      </w:r>
      <w:r w:rsidR="00676941">
        <w:rPr>
          <w:rtl/>
          <w:lang w:bidi="ar-SA"/>
        </w:rPr>
        <w:t>تتر و تمثیلی</w:t>
      </w:r>
      <w:r w:rsidR="00676941">
        <w:rPr>
          <w:rFonts w:hint="cs"/>
          <w:rtl/>
          <w:lang w:bidi="ar-SA"/>
        </w:rPr>
        <w:t xml:space="preserve"> </w:t>
      </w:r>
      <w:r w:rsidR="00676941" w:rsidRPr="00676941">
        <w:rPr>
          <w:rtl/>
          <w:lang w:bidi="ar-SA"/>
        </w:rPr>
        <w:t>عرفانی به شمار</w:t>
      </w:r>
      <w:r w:rsidR="00676941" w:rsidRPr="00676941">
        <w:t xml:space="preserve"> </w:t>
      </w:r>
      <w:r w:rsidR="0059435B">
        <w:rPr>
          <w:rtl/>
          <w:lang w:bidi="ar-SA"/>
        </w:rPr>
        <w:t>م</w:t>
      </w:r>
      <w:r w:rsidR="0059435B">
        <w:rPr>
          <w:rFonts w:hint="cs"/>
          <w:rtl/>
          <w:lang w:bidi="ar-SA"/>
        </w:rPr>
        <w:t>ی‌</w:t>
      </w:r>
      <w:r w:rsidR="0059435B">
        <w:rPr>
          <w:rFonts w:hint="eastAsia"/>
          <w:rtl/>
          <w:lang w:bidi="ar-SA"/>
        </w:rPr>
        <w:t>آ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د</w:t>
      </w:r>
      <w:r w:rsidR="00DF7EB9">
        <w:rPr>
          <w:rFonts w:hint="cs"/>
          <w:rtl/>
          <w:lang w:bidi="ar-SA"/>
        </w:rPr>
        <w:t>. (استرلین، 1377)</w:t>
      </w:r>
    </w:p>
    <w:p w:rsidR="00676941" w:rsidRPr="00676941" w:rsidRDefault="00676941" w:rsidP="00DF7EB9">
      <w:pPr>
        <w:pStyle w:val="A-text"/>
      </w:pPr>
      <w:r w:rsidRPr="00676941">
        <w:rPr>
          <w:rtl/>
          <w:lang w:bidi="ar-SA"/>
        </w:rPr>
        <w:t>با توجه با آنچه تاکنون آورده شد، اعداد از دیرباز</w:t>
      </w:r>
      <w:r w:rsidRPr="00676941">
        <w:t xml:space="preserve"> </w:t>
      </w:r>
      <w:r w:rsidRPr="00676941">
        <w:rPr>
          <w:rtl/>
          <w:lang w:bidi="ar-SA"/>
        </w:rPr>
        <w:t xml:space="preserve">جایگاهی </w:t>
      </w:r>
      <w:r w:rsidR="0059435B">
        <w:rPr>
          <w:rtl/>
          <w:lang w:bidi="ar-SA"/>
        </w:rPr>
        <w:t>پرنقش‌ونگار</w:t>
      </w:r>
      <w:r w:rsidRPr="00676941">
        <w:rPr>
          <w:rtl/>
          <w:lang w:bidi="ar-SA"/>
        </w:rPr>
        <w:t xml:space="preserve"> داشته</w:t>
      </w:r>
      <w:r w:rsidR="00E00095">
        <w:rPr>
          <w:rFonts w:hint="cs"/>
          <w:rtl/>
          <w:lang w:bidi="ar-SA"/>
        </w:rPr>
        <w:t>‌</w:t>
      </w:r>
      <w:r w:rsidRPr="00676941">
        <w:rPr>
          <w:rtl/>
          <w:lang w:bidi="ar-SA"/>
        </w:rPr>
        <w:t>اند که علاوه بر کاربرد</w:t>
      </w:r>
      <w:r w:rsidRPr="00676941">
        <w:t xml:space="preserve"> </w:t>
      </w:r>
      <w:r w:rsidRPr="00676941">
        <w:rPr>
          <w:rtl/>
          <w:lang w:bidi="ar-SA"/>
        </w:rPr>
        <w:t xml:space="preserve">کمی و شمارشی از بعد نمادین نیز برخوردارند که کاربردی کثیری در فرهنگ جامعه دارد. در </w:t>
      </w:r>
      <w:r w:rsidR="0059435B">
        <w:rPr>
          <w:rtl/>
          <w:lang w:bidi="ar-SA"/>
        </w:rPr>
        <w:t>شکل‌گ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ر</w:t>
      </w:r>
      <w:r w:rsidR="0059435B">
        <w:rPr>
          <w:rFonts w:hint="cs"/>
          <w:rtl/>
          <w:lang w:bidi="ar-SA"/>
        </w:rPr>
        <w:t>ی</w:t>
      </w:r>
      <w:r w:rsidRPr="00676941">
        <w:rPr>
          <w:rtl/>
          <w:lang w:bidi="ar-SA"/>
        </w:rPr>
        <w:t xml:space="preserve">، تبیین و انتقال مفاهیم مستتر اعداد عوامل متعددی دخیل است که از </w:t>
      </w:r>
      <w:r w:rsidR="0059435B">
        <w:rPr>
          <w:rtl/>
          <w:lang w:bidi="ar-SA"/>
        </w:rPr>
        <w:t>اصل</w:t>
      </w:r>
      <w:r w:rsidR="0059435B">
        <w:rPr>
          <w:rFonts w:hint="cs"/>
          <w:rtl/>
          <w:lang w:bidi="ar-SA"/>
        </w:rPr>
        <w:t>ی‌</w:t>
      </w:r>
      <w:r w:rsidR="0059435B">
        <w:rPr>
          <w:rFonts w:hint="eastAsia"/>
          <w:rtl/>
          <w:lang w:bidi="ar-SA"/>
        </w:rPr>
        <w:t>تر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ن</w:t>
      </w:r>
      <w:r w:rsidRPr="00676941">
        <w:rPr>
          <w:rtl/>
          <w:lang w:bidi="ar-SA"/>
        </w:rPr>
        <w:t xml:space="preserve"> این عوامل </w:t>
      </w:r>
      <w:r w:rsidR="0059435B">
        <w:rPr>
          <w:rtl/>
          <w:lang w:bidi="ar-SA"/>
        </w:rPr>
        <w:t>م</w:t>
      </w:r>
      <w:r w:rsidR="0059435B">
        <w:rPr>
          <w:rFonts w:hint="cs"/>
          <w:rtl/>
          <w:lang w:bidi="ar-SA"/>
        </w:rPr>
        <w:t>ی‌</w:t>
      </w:r>
      <w:r w:rsidR="0059435B">
        <w:rPr>
          <w:rFonts w:hint="eastAsia"/>
          <w:rtl/>
          <w:lang w:bidi="ar-SA"/>
        </w:rPr>
        <w:t>توان</w:t>
      </w:r>
      <w:r w:rsidRPr="00676941">
        <w:rPr>
          <w:rtl/>
          <w:lang w:bidi="ar-SA"/>
        </w:rPr>
        <w:t xml:space="preserve"> به </w:t>
      </w:r>
      <w:r w:rsidR="0059435B">
        <w:rPr>
          <w:rtl/>
          <w:lang w:bidi="ar-SA"/>
        </w:rPr>
        <w:t>تأث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رگذار</w:t>
      </w:r>
      <w:r w:rsidR="0059435B">
        <w:rPr>
          <w:rFonts w:hint="cs"/>
          <w:rtl/>
          <w:lang w:bidi="ar-SA"/>
        </w:rPr>
        <w:t>ی</w:t>
      </w:r>
      <w:r w:rsidRPr="00676941">
        <w:rPr>
          <w:rtl/>
          <w:lang w:bidi="ar-SA"/>
        </w:rPr>
        <w:t xml:space="preserve"> عوامل </w:t>
      </w:r>
      <w:r w:rsidR="00335865">
        <w:rPr>
          <w:rtl/>
          <w:lang w:bidi="ar-SA"/>
        </w:rPr>
        <w:t>فرهنگی و آموزه</w:t>
      </w:r>
      <w:r w:rsidR="00E00095">
        <w:rPr>
          <w:rFonts w:hint="cs"/>
          <w:rtl/>
          <w:lang w:bidi="ar-SA"/>
        </w:rPr>
        <w:t>‌‌</w:t>
      </w:r>
      <w:r w:rsidRPr="00676941">
        <w:rPr>
          <w:rtl/>
          <w:lang w:bidi="ar-SA"/>
        </w:rPr>
        <w:t>های آیینی اشاره داشت.</w:t>
      </w:r>
      <w:r w:rsidR="00DF7EB9">
        <w:rPr>
          <w:rFonts w:hint="cs"/>
          <w:rtl/>
          <w:lang w:bidi="ar-SA"/>
        </w:rPr>
        <w:t xml:space="preserve"> </w:t>
      </w:r>
      <w:r w:rsidR="00DF7EB9">
        <w:rPr>
          <w:rtl/>
          <w:lang w:bidi="ar-SA"/>
        </w:rPr>
        <w:t>(</w:t>
      </w:r>
      <w:r w:rsidR="00DF7EB9">
        <w:rPr>
          <w:rFonts w:hint="cs"/>
          <w:rtl/>
          <w:lang w:bidi="ar-SA"/>
        </w:rPr>
        <w:t xml:space="preserve">شاهپروری و </w:t>
      </w:r>
      <w:r w:rsidR="00DF7EB9">
        <w:rPr>
          <w:rFonts w:hint="cs"/>
          <w:rtl/>
        </w:rPr>
        <w:t>بصام، 1395</w:t>
      </w:r>
      <w:r w:rsidR="00DF7EB9" w:rsidRPr="00676941">
        <w:rPr>
          <w:rtl/>
        </w:rPr>
        <w:t>)</w:t>
      </w:r>
    </w:p>
    <w:p w:rsidR="00015FC4" w:rsidRPr="00442133" w:rsidRDefault="00015FC4" w:rsidP="00F84BAB">
      <w:pPr>
        <w:pStyle w:val="A-text"/>
        <w:ind w:firstLine="0"/>
        <w:rPr>
          <w:rFonts w:ascii="Times New Roman" w:hAnsi="Times New Roman"/>
          <w:b/>
          <w:bCs/>
          <w:sz w:val="22"/>
          <w:rtl/>
        </w:rPr>
      </w:pPr>
    </w:p>
    <w:p w:rsidR="00015FC4" w:rsidRPr="002A0CAB" w:rsidRDefault="005E4608" w:rsidP="00015FC4">
      <w:pPr>
        <w:pStyle w:val="A-text"/>
        <w:ind w:firstLine="0"/>
        <w:rPr>
          <w:rFonts w:ascii="Times New Roman" w:hAnsi="Times New Roman"/>
          <w:b/>
          <w:bCs/>
          <w:sz w:val="28"/>
          <w:szCs w:val="28"/>
          <w:rtl/>
        </w:rPr>
      </w:pPr>
      <w:r>
        <w:rPr>
          <w:rFonts w:ascii="Times New Roman" w:hAnsi="Times New Roman" w:hint="cs"/>
          <w:b/>
          <w:bCs/>
          <w:sz w:val="28"/>
          <w:szCs w:val="28"/>
          <w:rtl/>
        </w:rPr>
        <w:t xml:space="preserve">2- </w:t>
      </w:r>
      <w:r w:rsidR="00DF7EB9">
        <w:rPr>
          <w:rFonts w:ascii="Times New Roman" w:hAnsi="Times New Roman" w:hint="cs"/>
          <w:b/>
          <w:bCs/>
          <w:sz w:val="28"/>
          <w:szCs w:val="28"/>
          <w:rtl/>
        </w:rPr>
        <w:t>حضور اعداد در فرهنگ و نگرش مردم</w:t>
      </w:r>
    </w:p>
    <w:p w:rsidR="00C7794A" w:rsidRPr="00C7794A" w:rsidRDefault="00C7794A" w:rsidP="00C7794A">
      <w:pPr>
        <w:pStyle w:val="A-text"/>
        <w:rPr>
          <w:sz w:val="24"/>
          <w:rtl/>
          <w:lang w:bidi="ar-SA"/>
        </w:rPr>
      </w:pPr>
      <w:r w:rsidRPr="00C7794A">
        <w:rPr>
          <w:sz w:val="24"/>
          <w:rtl/>
          <w:lang w:bidi="ar-SA"/>
        </w:rPr>
        <w:t xml:space="preserve">نقش و حضور اعداد را </w:t>
      </w:r>
      <w:r w:rsidR="0059435B">
        <w:rPr>
          <w:sz w:val="24"/>
          <w:rtl/>
          <w:lang w:bidi="ar-SA"/>
        </w:rPr>
        <w:t>م</w:t>
      </w:r>
      <w:r w:rsidR="0059435B">
        <w:rPr>
          <w:rFonts w:hint="cs"/>
          <w:sz w:val="24"/>
          <w:rtl/>
          <w:lang w:bidi="ar-SA"/>
        </w:rPr>
        <w:t>ی‌</w:t>
      </w:r>
      <w:r w:rsidR="0059435B">
        <w:rPr>
          <w:rFonts w:hint="eastAsia"/>
          <w:sz w:val="24"/>
          <w:rtl/>
          <w:lang w:bidi="ar-SA"/>
        </w:rPr>
        <w:t>توان</w:t>
      </w:r>
      <w:r w:rsidRPr="00C7794A">
        <w:rPr>
          <w:sz w:val="24"/>
          <w:rtl/>
          <w:lang w:bidi="ar-SA"/>
        </w:rPr>
        <w:t xml:space="preserve"> در باورهای مذهبی مردم نیز شاهد بود و حس کرد؛ </w:t>
      </w:r>
      <w:r w:rsidR="0059435B">
        <w:rPr>
          <w:sz w:val="24"/>
          <w:rtl/>
          <w:lang w:bidi="ar-SA"/>
        </w:rPr>
        <w:t>به‌گونه‌ا</w:t>
      </w:r>
      <w:r w:rsidR="0059435B">
        <w:rPr>
          <w:rFonts w:hint="cs"/>
          <w:sz w:val="24"/>
          <w:rtl/>
          <w:lang w:bidi="ar-SA"/>
        </w:rPr>
        <w:t>ی</w:t>
      </w:r>
      <w:r w:rsidRPr="00C7794A">
        <w:rPr>
          <w:sz w:val="24"/>
          <w:rtl/>
          <w:lang w:bidi="ar-SA"/>
        </w:rPr>
        <w:t xml:space="preserve"> که گاهی بر ذکر خاصی با</w:t>
      </w:r>
      <w:r>
        <w:rPr>
          <w:rFonts w:hint="cs"/>
          <w:sz w:val="24"/>
          <w:rtl/>
        </w:rPr>
        <w:t xml:space="preserve"> </w:t>
      </w:r>
      <w:r w:rsidRPr="00C7794A">
        <w:rPr>
          <w:sz w:val="24"/>
          <w:rtl/>
          <w:lang w:bidi="ar-SA"/>
        </w:rPr>
        <w:t>تعداد معینی تأکید می</w:t>
      </w:r>
      <w:r w:rsidR="00335865"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>کنند یا اعدادی را مقدّس و نمادی از امور الهی و اعداد دیگر را منحوس و نمادی از عالم شر می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>دانند و</w:t>
      </w:r>
      <w:r>
        <w:rPr>
          <w:rFonts w:hint="cs"/>
          <w:sz w:val="24"/>
          <w:rtl/>
        </w:rPr>
        <w:t xml:space="preserve"> </w:t>
      </w:r>
      <w:r w:rsidRPr="00C7794A">
        <w:rPr>
          <w:sz w:val="24"/>
          <w:rtl/>
          <w:lang w:bidi="ar-SA"/>
        </w:rPr>
        <w:t xml:space="preserve">از </w:t>
      </w:r>
      <w:r w:rsidR="0059435B">
        <w:rPr>
          <w:sz w:val="24"/>
          <w:rtl/>
          <w:lang w:bidi="ar-SA"/>
        </w:rPr>
        <w:t>آن‌ها</w:t>
      </w:r>
      <w:r w:rsidRPr="00C7794A">
        <w:rPr>
          <w:sz w:val="24"/>
          <w:rtl/>
          <w:lang w:bidi="ar-SA"/>
        </w:rPr>
        <w:t xml:space="preserve"> دوری می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 xml:space="preserve">جویند. حتّی در </w:t>
      </w:r>
      <w:r w:rsidR="0059435B">
        <w:rPr>
          <w:sz w:val="24"/>
          <w:rtl/>
          <w:lang w:bidi="ar-SA"/>
        </w:rPr>
        <w:t>دوره</w:t>
      </w:r>
      <w:r w:rsidRPr="00C7794A">
        <w:rPr>
          <w:sz w:val="24"/>
          <w:rtl/>
          <w:lang w:bidi="ar-SA"/>
        </w:rPr>
        <w:t xml:space="preserve"> حاضر</w:t>
      </w:r>
      <w:r w:rsidR="007A5981">
        <w:rPr>
          <w:sz w:val="24"/>
          <w:rtl/>
          <w:lang w:bidi="ar-SA"/>
        </w:rPr>
        <w:t xml:space="preserve"> </w:t>
      </w:r>
      <w:r w:rsidRPr="00C7794A">
        <w:rPr>
          <w:sz w:val="24"/>
          <w:rtl/>
          <w:lang w:bidi="ar-SA"/>
        </w:rPr>
        <w:t xml:space="preserve">که به عصر فناوری و دنیای مجازی شهرت دارد، شاهد باور به این دو </w:t>
      </w:r>
      <w:r>
        <w:rPr>
          <w:sz w:val="24"/>
          <w:rtl/>
          <w:lang w:bidi="ar-SA"/>
        </w:rPr>
        <w:t>وجه</w:t>
      </w:r>
      <w:r>
        <w:rPr>
          <w:rFonts w:hint="cs"/>
          <w:sz w:val="24"/>
          <w:rtl/>
          <w:lang w:bidi="ar-SA"/>
        </w:rPr>
        <w:t xml:space="preserve"> </w:t>
      </w:r>
      <w:r>
        <w:rPr>
          <w:sz w:val="24"/>
          <w:rtl/>
          <w:lang w:bidi="ar-SA"/>
        </w:rPr>
        <w:t>از</w:t>
      </w:r>
      <w:r>
        <w:rPr>
          <w:rFonts w:hint="cs"/>
          <w:sz w:val="24"/>
          <w:rtl/>
          <w:lang w:bidi="ar-SA"/>
        </w:rPr>
        <w:t xml:space="preserve"> </w:t>
      </w:r>
      <w:r w:rsidRPr="00C7794A">
        <w:rPr>
          <w:sz w:val="24"/>
          <w:rtl/>
          <w:lang w:bidi="ar-SA"/>
        </w:rPr>
        <w:lastRenderedPageBreak/>
        <w:t>اعداد</w:t>
      </w:r>
      <w:r>
        <w:rPr>
          <w:rFonts w:hint="cs"/>
          <w:sz w:val="24"/>
          <w:rtl/>
        </w:rPr>
        <w:t xml:space="preserve"> </w:t>
      </w:r>
      <w:r w:rsidRPr="00C7794A">
        <w:rPr>
          <w:sz w:val="24"/>
          <w:rtl/>
          <w:lang w:bidi="ar-SA"/>
        </w:rPr>
        <w:t xml:space="preserve">در فرهنگ و نگرش مردم هستیم. </w:t>
      </w:r>
      <w:r w:rsidR="0059435B">
        <w:rPr>
          <w:sz w:val="24"/>
          <w:rtl/>
          <w:lang w:bidi="ar-SA"/>
        </w:rPr>
        <w:t>درواقع</w:t>
      </w:r>
      <w:r w:rsidRPr="00C7794A">
        <w:rPr>
          <w:sz w:val="24"/>
          <w:rtl/>
          <w:lang w:bidi="ar-SA"/>
        </w:rPr>
        <w:t xml:space="preserve"> نقش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 xml:space="preserve">های نمادین اعداد بسیار متنوّع است؛ </w:t>
      </w:r>
      <w:r w:rsidR="0059435B">
        <w:rPr>
          <w:sz w:val="24"/>
          <w:rtl/>
          <w:lang w:bidi="ar-SA"/>
        </w:rPr>
        <w:t>به‌گونه‌ا</w:t>
      </w:r>
      <w:r w:rsidR="0059435B">
        <w:rPr>
          <w:rFonts w:hint="cs"/>
          <w:sz w:val="24"/>
          <w:rtl/>
          <w:lang w:bidi="ar-SA"/>
        </w:rPr>
        <w:t>ی</w:t>
      </w:r>
      <w:r w:rsidRPr="00C7794A">
        <w:rPr>
          <w:sz w:val="24"/>
          <w:rtl/>
          <w:lang w:bidi="ar-SA"/>
        </w:rPr>
        <w:t xml:space="preserve"> که </w:t>
      </w:r>
      <w:r w:rsidR="0059435B">
        <w:rPr>
          <w:sz w:val="24"/>
          <w:rtl/>
          <w:lang w:bidi="ar-SA"/>
        </w:rPr>
        <w:t>م</w:t>
      </w:r>
      <w:r w:rsidR="0059435B">
        <w:rPr>
          <w:rFonts w:hint="cs"/>
          <w:sz w:val="24"/>
          <w:rtl/>
          <w:lang w:bidi="ar-SA"/>
        </w:rPr>
        <w:t>ی‌</w:t>
      </w:r>
      <w:r w:rsidR="0059435B">
        <w:rPr>
          <w:rFonts w:hint="eastAsia"/>
          <w:sz w:val="24"/>
          <w:rtl/>
          <w:lang w:bidi="ar-SA"/>
        </w:rPr>
        <w:t>توان</w:t>
      </w:r>
      <w:r w:rsidRPr="00C7794A">
        <w:rPr>
          <w:sz w:val="24"/>
          <w:rtl/>
          <w:lang w:bidi="ar-SA"/>
        </w:rPr>
        <w:t xml:space="preserve"> در فرهنگ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>های</w:t>
      </w:r>
      <w:r>
        <w:rPr>
          <w:rFonts w:hint="cs"/>
          <w:sz w:val="24"/>
          <w:rtl/>
        </w:rPr>
        <w:t xml:space="preserve"> </w:t>
      </w:r>
      <w:r w:rsidRPr="00C7794A">
        <w:rPr>
          <w:sz w:val="24"/>
          <w:rtl/>
          <w:lang w:bidi="ar-SA"/>
        </w:rPr>
        <w:t>گوناگون شباهت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 xml:space="preserve">های </w:t>
      </w:r>
      <w:r w:rsidR="0059435B">
        <w:rPr>
          <w:sz w:val="24"/>
          <w:rtl/>
          <w:lang w:bidi="ar-SA"/>
        </w:rPr>
        <w:t>قابل‌تأمل</w:t>
      </w:r>
      <w:r w:rsidR="0059435B">
        <w:rPr>
          <w:rFonts w:hint="cs"/>
          <w:sz w:val="24"/>
          <w:rtl/>
          <w:lang w:bidi="ar-SA"/>
        </w:rPr>
        <w:t>ی</w:t>
      </w:r>
      <w:r w:rsidRPr="00C7794A">
        <w:rPr>
          <w:sz w:val="24"/>
          <w:rtl/>
          <w:lang w:bidi="ar-SA"/>
        </w:rPr>
        <w:t xml:space="preserve"> در تفسیر آنان از اعداد شاهد بود. همین اهمیت و گستردگی کارکرد اعداد است که گروهی از</w:t>
      </w:r>
      <w:r>
        <w:rPr>
          <w:rFonts w:hint="cs"/>
          <w:sz w:val="24"/>
          <w:rtl/>
        </w:rPr>
        <w:t xml:space="preserve"> </w:t>
      </w:r>
      <w:r w:rsidRPr="00C7794A">
        <w:rPr>
          <w:sz w:val="24"/>
          <w:rtl/>
          <w:lang w:bidi="ar-SA"/>
        </w:rPr>
        <w:t>محققان را بر آن داشته</w:t>
      </w:r>
      <w:r w:rsidR="007A5981">
        <w:rPr>
          <w:sz w:val="24"/>
          <w:rtl/>
          <w:lang w:bidi="ar-SA"/>
        </w:rPr>
        <w:t xml:space="preserve"> </w:t>
      </w:r>
      <w:r w:rsidRPr="00C7794A">
        <w:rPr>
          <w:sz w:val="24"/>
          <w:rtl/>
          <w:lang w:bidi="ar-SA"/>
        </w:rPr>
        <w:t>تا این موضوع را از جنبه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 xml:space="preserve">های گوناگون علمی و تخصصی </w:t>
      </w:r>
      <w:r w:rsidR="0059435B">
        <w:rPr>
          <w:sz w:val="24"/>
          <w:rtl/>
          <w:lang w:bidi="ar-SA"/>
        </w:rPr>
        <w:t>موردبررس</w:t>
      </w:r>
      <w:r w:rsidR="0059435B">
        <w:rPr>
          <w:rFonts w:hint="cs"/>
          <w:sz w:val="24"/>
          <w:rtl/>
          <w:lang w:bidi="ar-SA"/>
        </w:rPr>
        <w:t>ی</w:t>
      </w:r>
      <w:r w:rsidRPr="00C7794A">
        <w:rPr>
          <w:sz w:val="24"/>
          <w:rtl/>
          <w:lang w:bidi="ar-SA"/>
        </w:rPr>
        <w:t xml:space="preserve"> و پژوهش قرار دهند</w:t>
      </w:r>
      <w:r>
        <w:rPr>
          <w:rFonts w:hint="cs"/>
          <w:sz w:val="24"/>
          <w:rtl/>
          <w:lang w:bidi="ar-SA"/>
        </w:rPr>
        <w:t>.</w:t>
      </w:r>
      <w:r w:rsidR="00DF7EB9">
        <w:rPr>
          <w:rFonts w:hint="cs"/>
          <w:sz w:val="24"/>
          <w:rtl/>
          <w:lang w:bidi="ar-SA"/>
        </w:rPr>
        <w:t xml:space="preserve"> </w:t>
      </w:r>
      <w:r w:rsidR="00DF7EB9">
        <w:rPr>
          <w:rFonts w:hint="cs"/>
          <w:sz w:val="24"/>
          <w:rtl/>
        </w:rPr>
        <w:t>(عبدی و عبدی، 1395)</w:t>
      </w:r>
    </w:p>
    <w:p w:rsidR="00C7794A" w:rsidRPr="00C7794A" w:rsidRDefault="00C7794A" w:rsidP="00C7794A">
      <w:pPr>
        <w:pStyle w:val="A-text"/>
        <w:rPr>
          <w:sz w:val="24"/>
          <w:rtl/>
          <w:lang w:bidi="ar-SA"/>
        </w:rPr>
      </w:pPr>
      <w:r w:rsidRPr="00C7794A">
        <w:rPr>
          <w:sz w:val="24"/>
          <w:rtl/>
          <w:lang w:bidi="ar-SA"/>
        </w:rPr>
        <w:t>ایرانی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>ها، سومری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>ها، مصری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>ها، ژاپنی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>ها، چینی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>ها، هندی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>ها، یونانی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>ها، مسیحی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 xml:space="preserve">ها، </w:t>
      </w:r>
      <w:r w:rsidR="0059435B">
        <w:rPr>
          <w:sz w:val="24"/>
          <w:rtl/>
          <w:lang w:bidi="ar-SA"/>
        </w:rPr>
        <w:t>بودائ</w:t>
      </w:r>
      <w:r w:rsidR="0059435B">
        <w:rPr>
          <w:rFonts w:hint="cs"/>
          <w:sz w:val="24"/>
          <w:rtl/>
          <w:lang w:bidi="ar-SA"/>
        </w:rPr>
        <w:t>ی‌</w:t>
      </w:r>
      <w:r w:rsidR="0059435B">
        <w:rPr>
          <w:rFonts w:hint="eastAsia"/>
          <w:sz w:val="24"/>
          <w:rtl/>
          <w:lang w:bidi="ar-SA"/>
        </w:rPr>
        <w:t>ها</w:t>
      </w:r>
      <w:r w:rsidRPr="00C7794A">
        <w:rPr>
          <w:sz w:val="24"/>
          <w:rtl/>
          <w:lang w:bidi="ar-SA"/>
        </w:rPr>
        <w:t>، مسلمانان، عبرانی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>ها و بسیاری</w:t>
      </w:r>
      <w:r>
        <w:rPr>
          <w:rFonts w:hint="cs"/>
          <w:sz w:val="24"/>
          <w:rtl/>
        </w:rPr>
        <w:t xml:space="preserve"> </w:t>
      </w:r>
      <w:r w:rsidRPr="00C7794A">
        <w:rPr>
          <w:sz w:val="24"/>
          <w:rtl/>
          <w:lang w:bidi="ar-SA"/>
        </w:rPr>
        <w:t>دیگر از اقوام و ادیان کهن، با اعداد برخوردی نمادین داشته</w:t>
      </w:r>
      <w:r w:rsidR="00E00095"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 xml:space="preserve">اند. نماد، در معنایی ساده، جانشین </w:t>
      </w:r>
      <w:r w:rsidR="0059435B">
        <w:rPr>
          <w:sz w:val="24"/>
          <w:rtl/>
          <w:lang w:bidi="ar-SA"/>
        </w:rPr>
        <w:t>راز ناک</w:t>
      </w:r>
      <w:r w:rsidR="0059435B">
        <w:rPr>
          <w:rFonts w:hint="cs"/>
          <w:sz w:val="24"/>
          <w:rtl/>
          <w:lang w:bidi="ar-SA"/>
        </w:rPr>
        <w:t>ی</w:t>
      </w:r>
      <w:r w:rsidRPr="00C7794A">
        <w:rPr>
          <w:sz w:val="24"/>
          <w:rtl/>
          <w:lang w:bidi="ar-SA"/>
        </w:rPr>
        <w:t xml:space="preserve"> از یک مفهوم و تصویر</w:t>
      </w:r>
      <w:r>
        <w:rPr>
          <w:rFonts w:hint="cs"/>
          <w:sz w:val="24"/>
          <w:rtl/>
        </w:rPr>
        <w:t xml:space="preserve"> </w:t>
      </w:r>
      <w:r w:rsidRPr="00C7794A">
        <w:rPr>
          <w:sz w:val="24"/>
          <w:rtl/>
          <w:lang w:bidi="ar-SA"/>
        </w:rPr>
        <w:t>است</w:t>
      </w:r>
      <w:r w:rsidR="007A5981">
        <w:rPr>
          <w:sz w:val="24"/>
          <w:rtl/>
          <w:lang w:bidi="ar-SA"/>
        </w:rPr>
        <w:t xml:space="preserve"> </w:t>
      </w:r>
      <w:r w:rsidRPr="00C7794A">
        <w:rPr>
          <w:sz w:val="24"/>
          <w:rtl/>
          <w:lang w:bidi="ar-SA"/>
        </w:rPr>
        <w:t xml:space="preserve">که </w:t>
      </w:r>
      <w:r w:rsidR="0059435B">
        <w:rPr>
          <w:sz w:val="24"/>
          <w:rtl/>
          <w:lang w:bidi="ar-SA"/>
        </w:rPr>
        <w:t>به‌صورت</w:t>
      </w:r>
      <w:r w:rsidRPr="00C7794A">
        <w:rPr>
          <w:sz w:val="24"/>
          <w:rtl/>
          <w:lang w:bidi="ar-SA"/>
        </w:rPr>
        <w:t xml:space="preserve"> ناخودآگاه درک می</w:t>
      </w:r>
      <w:r w:rsidR="00566740"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>شود</w:t>
      </w:r>
      <w:r>
        <w:rPr>
          <w:rFonts w:hint="cs"/>
          <w:sz w:val="24"/>
          <w:rtl/>
          <w:lang w:bidi="ar-SA"/>
        </w:rPr>
        <w:t>.</w:t>
      </w:r>
      <w:r w:rsidR="00DF7EB9">
        <w:rPr>
          <w:rFonts w:hint="cs"/>
          <w:sz w:val="24"/>
          <w:rtl/>
          <w:lang w:bidi="ar-SA"/>
        </w:rPr>
        <w:t xml:space="preserve"> </w:t>
      </w:r>
      <w:r w:rsidR="00DF7EB9">
        <w:rPr>
          <w:rFonts w:hint="cs"/>
          <w:sz w:val="24"/>
          <w:rtl/>
        </w:rPr>
        <w:t>(عبدی و عبدی، 1395)</w:t>
      </w:r>
    </w:p>
    <w:p w:rsidR="00015FC4" w:rsidRDefault="00C7794A" w:rsidP="00C7794A">
      <w:pPr>
        <w:pStyle w:val="A-text"/>
        <w:rPr>
          <w:sz w:val="24"/>
          <w:rtl/>
          <w:lang w:bidi="ar-SA"/>
        </w:rPr>
      </w:pPr>
      <w:r w:rsidRPr="00C7794A">
        <w:rPr>
          <w:sz w:val="24"/>
          <w:rtl/>
          <w:lang w:bidi="ar-SA"/>
        </w:rPr>
        <w:t>علاوه بر اینکه اعداد در میان اقوام گوناگون، مفاه</w:t>
      </w:r>
      <w:r w:rsidR="00566740">
        <w:rPr>
          <w:sz w:val="24"/>
          <w:rtl/>
          <w:lang w:bidi="ar-SA"/>
        </w:rPr>
        <w:t>یم نمادین گوناگونی به خود گرفته</w:t>
      </w:r>
      <w:r w:rsidR="00566740">
        <w:rPr>
          <w:rFonts w:hint="cs"/>
          <w:sz w:val="24"/>
          <w:rtl/>
          <w:lang w:bidi="ar-SA"/>
        </w:rPr>
        <w:t xml:space="preserve"> ‌</w:t>
      </w:r>
      <w:r w:rsidRPr="00C7794A">
        <w:rPr>
          <w:sz w:val="24"/>
          <w:rtl/>
          <w:lang w:bidi="ar-SA"/>
        </w:rPr>
        <w:t xml:space="preserve">است، همه </w:t>
      </w:r>
      <w:r w:rsidR="0059435B">
        <w:rPr>
          <w:sz w:val="24"/>
          <w:rtl/>
          <w:lang w:bidi="ar-SA"/>
        </w:rPr>
        <w:t>آن‌ها</w:t>
      </w:r>
      <w:r w:rsidRPr="00C7794A">
        <w:rPr>
          <w:sz w:val="24"/>
          <w:rtl/>
          <w:lang w:bidi="ar-SA"/>
        </w:rPr>
        <w:t xml:space="preserve"> </w:t>
      </w:r>
      <w:r w:rsidR="00966E4E">
        <w:rPr>
          <w:sz w:val="24"/>
          <w:rtl/>
          <w:lang w:bidi="ar-SA"/>
        </w:rPr>
        <w:t>دربردارنده</w:t>
      </w:r>
      <w:r w:rsidRPr="00C7794A">
        <w:rPr>
          <w:sz w:val="24"/>
          <w:rtl/>
          <w:lang w:bidi="ar-SA"/>
        </w:rPr>
        <w:t xml:space="preserve"> مفاهیمی</w:t>
      </w:r>
      <w:r>
        <w:rPr>
          <w:rFonts w:hint="cs"/>
          <w:sz w:val="24"/>
          <w:rtl/>
        </w:rPr>
        <w:t xml:space="preserve"> </w:t>
      </w:r>
      <w:r w:rsidRPr="00C7794A">
        <w:rPr>
          <w:sz w:val="24"/>
          <w:rtl/>
          <w:lang w:bidi="ar-SA"/>
        </w:rPr>
        <w:t>ماورایی، ذهنی، انتزاعی</w:t>
      </w:r>
      <w:r w:rsidR="007A5981">
        <w:rPr>
          <w:sz w:val="24"/>
          <w:rtl/>
          <w:lang w:bidi="ar-SA"/>
        </w:rPr>
        <w:t xml:space="preserve"> </w:t>
      </w:r>
      <w:r w:rsidRPr="00C7794A">
        <w:rPr>
          <w:sz w:val="24"/>
          <w:rtl/>
          <w:lang w:bidi="ar-SA"/>
        </w:rPr>
        <w:t xml:space="preserve">و اسرارآمیز هستند. اعداد صفر، یک، دو، سه، پنج، هفت، نه، دوازده، سیزده، </w:t>
      </w:r>
      <w:r w:rsidR="0059435B">
        <w:rPr>
          <w:sz w:val="24"/>
          <w:rtl/>
          <w:lang w:bidi="ar-SA"/>
        </w:rPr>
        <w:t>س</w:t>
      </w:r>
      <w:r w:rsidR="0059435B">
        <w:rPr>
          <w:rFonts w:hint="cs"/>
          <w:sz w:val="24"/>
          <w:rtl/>
          <w:lang w:bidi="ar-SA"/>
        </w:rPr>
        <w:t>ی‌</w:t>
      </w:r>
      <w:r w:rsidR="0059435B">
        <w:rPr>
          <w:rFonts w:hint="eastAsia"/>
          <w:sz w:val="24"/>
          <w:rtl/>
          <w:lang w:bidi="ar-SA"/>
        </w:rPr>
        <w:t>وسه</w:t>
      </w:r>
      <w:r w:rsidR="00566740">
        <w:rPr>
          <w:rFonts w:hint="cs"/>
          <w:sz w:val="24"/>
          <w:rtl/>
          <w:lang w:bidi="ar-SA"/>
        </w:rPr>
        <w:t xml:space="preserve">، </w:t>
      </w:r>
      <w:r w:rsidRPr="00C7794A">
        <w:rPr>
          <w:sz w:val="24"/>
          <w:rtl/>
          <w:lang w:bidi="ar-SA"/>
        </w:rPr>
        <w:t>چهل، هفتاد، صد و هزار</w:t>
      </w:r>
      <w:r>
        <w:rPr>
          <w:rFonts w:hint="cs"/>
          <w:sz w:val="24"/>
          <w:rtl/>
        </w:rPr>
        <w:t xml:space="preserve"> </w:t>
      </w:r>
      <w:r w:rsidRPr="00C7794A">
        <w:rPr>
          <w:sz w:val="24"/>
          <w:rtl/>
          <w:lang w:bidi="ar-SA"/>
        </w:rPr>
        <w:t>همواره اعدادی هستند</w:t>
      </w:r>
      <w:r w:rsidR="007A5981">
        <w:rPr>
          <w:sz w:val="24"/>
          <w:rtl/>
          <w:lang w:bidi="ar-SA"/>
        </w:rPr>
        <w:t xml:space="preserve"> </w:t>
      </w:r>
      <w:r w:rsidRPr="00C7794A">
        <w:rPr>
          <w:sz w:val="24"/>
          <w:rtl/>
          <w:lang w:bidi="ar-SA"/>
        </w:rPr>
        <w:t>که نزد اقوام مختلف دارای درجات اعتبار و بار نمادین ویژه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>ای بوده</w:t>
      </w:r>
      <w:r>
        <w:rPr>
          <w:rFonts w:hint="cs"/>
          <w:sz w:val="24"/>
          <w:rtl/>
          <w:lang w:bidi="ar-SA"/>
        </w:rPr>
        <w:t>‌</w:t>
      </w:r>
      <w:r w:rsidRPr="00C7794A">
        <w:rPr>
          <w:sz w:val="24"/>
          <w:rtl/>
          <w:lang w:bidi="ar-SA"/>
        </w:rPr>
        <w:t>اند</w:t>
      </w:r>
      <w:r>
        <w:rPr>
          <w:rFonts w:hint="cs"/>
          <w:sz w:val="24"/>
          <w:rtl/>
          <w:lang w:bidi="ar-SA"/>
        </w:rPr>
        <w:t>.</w:t>
      </w:r>
    </w:p>
    <w:p w:rsidR="00335865" w:rsidRPr="00335865" w:rsidRDefault="00335865" w:rsidP="00335865">
      <w:pPr>
        <w:pStyle w:val="A-text"/>
        <w:rPr>
          <w:sz w:val="24"/>
          <w:rtl/>
        </w:rPr>
      </w:pPr>
      <w:r w:rsidRPr="00335865">
        <w:rPr>
          <w:sz w:val="24"/>
          <w:rtl/>
        </w:rPr>
        <w:t>ملل مختلف دنیا در بستر اساطیر اولی تمدن</w:t>
      </w:r>
      <w:r>
        <w:rPr>
          <w:rFonts w:hint="cs"/>
          <w:sz w:val="24"/>
          <w:rtl/>
        </w:rPr>
        <w:t>‌</w:t>
      </w:r>
      <w:r w:rsidRPr="00335865">
        <w:rPr>
          <w:sz w:val="24"/>
          <w:rtl/>
        </w:rPr>
        <w:t xml:space="preserve">های خود، به اعدادی خاص توجه نموده و حتّی </w:t>
      </w:r>
      <w:r w:rsidR="0059435B">
        <w:rPr>
          <w:sz w:val="24"/>
          <w:rtl/>
        </w:rPr>
        <w:t>آن‌ها</w:t>
      </w:r>
      <w:r w:rsidRPr="00335865">
        <w:rPr>
          <w:sz w:val="24"/>
          <w:rtl/>
        </w:rPr>
        <w:t xml:space="preserve"> را تقدیس نموده</w:t>
      </w:r>
      <w:r>
        <w:rPr>
          <w:rFonts w:hint="cs"/>
          <w:sz w:val="24"/>
          <w:rtl/>
        </w:rPr>
        <w:t>‌</w:t>
      </w:r>
      <w:r w:rsidRPr="00335865">
        <w:rPr>
          <w:sz w:val="24"/>
          <w:rtl/>
        </w:rPr>
        <w:t>اند</w:t>
      </w:r>
      <w:r w:rsidR="007A5981">
        <w:rPr>
          <w:sz w:val="24"/>
          <w:rtl/>
        </w:rPr>
        <w:t xml:space="preserve"> </w:t>
      </w:r>
      <w:r w:rsidRPr="00335865">
        <w:rPr>
          <w:sz w:val="24"/>
          <w:rtl/>
        </w:rPr>
        <w:t>و</w:t>
      </w:r>
      <w:r w:rsidR="007A5981">
        <w:rPr>
          <w:sz w:val="24"/>
        </w:rPr>
        <w:t xml:space="preserve"> </w:t>
      </w:r>
      <w:r w:rsidRPr="00335865">
        <w:rPr>
          <w:sz w:val="24"/>
          <w:rtl/>
        </w:rPr>
        <w:t xml:space="preserve">بدین ترتیب مکاتب مختلفی به وجود آمده که </w:t>
      </w:r>
      <w:r w:rsidR="0059435B">
        <w:rPr>
          <w:sz w:val="24"/>
          <w:rtl/>
        </w:rPr>
        <w:t>هرکدام</w:t>
      </w:r>
      <w:r w:rsidRPr="00335865">
        <w:rPr>
          <w:sz w:val="24"/>
          <w:rtl/>
        </w:rPr>
        <w:t xml:space="preserve"> به طریقی بر اساس تقدیس عددی خاص، به تنظیم و تقویت ایدئولوژی</w:t>
      </w:r>
      <w:r>
        <w:rPr>
          <w:rFonts w:hint="cs"/>
          <w:sz w:val="24"/>
          <w:rtl/>
        </w:rPr>
        <w:t xml:space="preserve"> </w:t>
      </w:r>
      <w:r w:rsidR="0059435B">
        <w:rPr>
          <w:sz w:val="24"/>
          <w:rtl/>
        </w:rPr>
        <w:t>موردنظر</w:t>
      </w:r>
      <w:r w:rsidRPr="00335865">
        <w:rPr>
          <w:sz w:val="24"/>
          <w:rtl/>
        </w:rPr>
        <w:t xml:space="preserve"> خود پرداخته</w:t>
      </w:r>
      <w:r>
        <w:rPr>
          <w:rFonts w:hint="cs"/>
          <w:sz w:val="24"/>
          <w:rtl/>
        </w:rPr>
        <w:t>‌</w:t>
      </w:r>
      <w:r w:rsidRPr="00335865">
        <w:rPr>
          <w:sz w:val="24"/>
          <w:rtl/>
        </w:rPr>
        <w:t>اند</w:t>
      </w:r>
      <w:r w:rsidR="007A5981">
        <w:rPr>
          <w:sz w:val="24"/>
          <w:rtl/>
        </w:rPr>
        <w:t xml:space="preserve"> </w:t>
      </w:r>
      <w:r w:rsidRPr="00335865">
        <w:rPr>
          <w:sz w:val="24"/>
          <w:rtl/>
        </w:rPr>
        <w:t xml:space="preserve">که این </w:t>
      </w:r>
      <w:r w:rsidR="0059435B">
        <w:rPr>
          <w:sz w:val="24"/>
          <w:rtl/>
        </w:rPr>
        <w:t>ش</w:t>
      </w:r>
      <w:r w:rsidR="0059435B">
        <w:rPr>
          <w:rFonts w:hint="cs"/>
          <w:sz w:val="24"/>
          <w:rtl/>
        </w:rPr>
        <w:t>ی</w:t>
      </w:r>
      <w:r w:rsidR="0059435B">
        <w:rPr>
          <w:rFonts w:hint="eastAsia"/>
          <w:sz w:val="24"/>
          <w:rtl/>
        </w:rPr>
        <w:t>وه</w:t>
      </w:r>
      <w:r w:rsidRPr="00335865">
        <w:rPr>
          <w:sz w:val="24"/>
          <w:rtl/>
        </w:rPr>
        <w:t xml:space="preserve"> نگرش خود زمینه</w:t>
      </w:r>
      <w:r>
        <w:rPr>
          <w:rFonts w:hint="cs"/>
          <w:sz w:val="24"/>
          <w:rtl/>
        </w:rPr>
        <w:t>‌</w:t>
      </w:r>
      <w:r w:rsidRPr="00335865">
        <w:rPr>
          <w:sz w:val="24"/>
          <w:rtl/>
        </w:rPr>
        <w:t>ای برای ورود اعداد خاص و گاهی مقدّس به متن و بطن هنر هر</w:t>
      </w:r>
      <w:r>
        <w:rPr>
          <w:rFonts w:hint="cs"/>
          <w:sz w:val="24"/>
          <w:rtl/>
        </w:rPr>
        <w:t xml:space="preserve"> </w:t>
      </w:r>
      <w:r w:rsidRPr="00335865">
        <w:rPr>
          <w:sz w:val="24"/>
          <w:rtl/>
        </w:rPr>
        <w:t>کشوری شده است</w:t>
      </w:r>
      <w:r>
        <w:rPr>
          <w:rFonts w:hint="cs"/>
          <w:sz w:val="24"/>
          <w:rtl/>
        </w:rPr>
        <w:t>.</w:t>
      </w:r>
      <w:r w:rsidR="00DF7EB9">
        <w:rPr>
          <w:rFonts w:hint="cs"/>
          <w:sz w:val="24"/>
          <w:rtl/>
        </w:rPr>
        <w:t xml:space="preserve"> (عبدی و عبدی، 1395)</w:t>
      </w:r>
    </w:p>
    <w:p w:rsidR="00015FC4" w:rsidRPr="0032550F" w:rsidRDefault="0059435B" w:rsidP="00A24838">
      <w:pPr>
        <w:pStyle w:val="A-text"/>
        <w:rPr>
          <w:sz w:val="24"/>
          <w:rtl/>
        </w:rPr>
      </w:pPr>
      <w:r>
        <w:rPr>
          <w:sz w:val="24"/>
          <w:rtl/>
        </w:rPr>
        <w:t>و</w:t>
      </w:r>
      <w:r>
        <w:rPr>
          <w:rFonts w:hint="cs"/>
          <w:sz w:val="24"/>
          <w:rtl/>
        </w:rPr>
        <w:t>ی</w:t>
      </w:r>
      <w:r>
        <w:rPr>
          <w:rFonts w:hint="eastAsia"/>
          <w:sz w:val="24"/>
          <w:rtl/>
        </w:rPr>
        <w:t>ژگ</w:t>
      </w:r>
      <w:r>
        <w:rPr>
          <w:rFonts w:hint="cs"/>
          <w:sz w:val="24"/>
          <w:rtl/>
        </w:rPr>
        <w:t>ی‌</w:t>
      </w:r>
      <w:r>
        <w:rPr>
          <w:rFonts w:hint="eastAsia"/>
          <w:sz w:val="24"/>
          <w:rtl/>
        </w:rPr>
        <w:t>ها</w:t>
      </w:r>
      <w:r w:rsidR="00335865" w:rsidRPr="00335865">
        <w:rPr>
          <w:sz w:val="24"/>
          <w:rtl/>
        </w:rPr>
        <w:t xml:space="preserve"> و </w:t>
      </w:r>
      <w:r>
        <w:rPr>
          <w:sz w:val="24"/>
          <w:rtl/>
        </w:rPr>
        <w:t>مشخصه‌ها</w:t>
      </w:r>
      <w:r>
        <w:rPr>
          <w:rFonts w:hint="cs"/>
          <w:sz w:val="24"/>
          <w:rtl/>
        </w:rPr>
        <w:t>یی</w:t>
      </w:r>
      <w:r w:rsidR="00335865" w:rsidRPr="00335865">
        <w:rPr>
          <w:sz w:val="24"/>
          <w:rtl/>
        </w:rPr>
        <w:t xml:space="preserve"> چون مقدّس، خوش</w:t>
      </w:r>
      <w:r w:rsidR="00335865">
        <w:rPr>
          <w:rFonts w:hint="cs"/>
          <w:sz w:val="24"/>
          <w:rtl/>
        </w:rPr>
        <w:t>‌</w:t>
      </w:r>
      <w:r w:rsidR="00335865" w:rsidRPr="00335865">
        <w:rPr>
          <w:sz w:val="24"/>
          <w:rtl/>
        </w:rPr>
        <w:t>یمن، بدیمن، نحس و امثال آن، عمومی</w:t>
      </w:r>
      <w:r w:rsidR="00335865">
        <w:rPr>
          <w:rFonts w:hint="cs"/>
          <w:sz w:val="24"/>
          <w:rtl/>
        </w:rPr>
        <w:t>‌</w:t>
      </w:r>
      <w:r w:rsidR="00335865" w:rsidRPr="00335865">
        <w:rPr>
          <w:sz w:val="24"/>
          <w:rtl/>
        </w:rPr>
        <w:t xml:space="preserve">ترین و </w:t>
      </w:r>
      <w:r>
        <w:rPr>
          <w:sz w:val="24"/>
          <w:rtl/>
        </w:rPr>
        <w:t>درع</w:t>
      </w:r>
      <w:r>
        <w:rPr>
          <w:rFonts w:hint="cs"/>
          <w:sz w:val="24"/>
          <w:rtl/>
        </w:rPr>
        <w:t>ی</w:t>
      </w:r>
      <w:r>
        <w:rPr>
          <w:rFonts w:hint="eastAsia"/>
          <w:sz w:val="24"/>
          <w:rtl/>
        </w:rPr>
        <w:t>ن‌حال</w:t>
      </w:r>
      <w:r w:rsidR="00335865" w:rsidRPr="00335865">
        <w:rPr>
          <w:sz w:val="24"/>
          <w:rtl/>
        </w:rPr>
        <w:t xml:space="preserve"> برجسته</w:t>
      </w:r>
      <w:r w:rsidR="00335865">
        <w:rPr>
          <w:rFonts w:hint="cs"/>
          <w:sz w:val="24"/>
          <w:rtl/>
        </w:rPr>
        <w:t>‌</w:t>
      </w:r>
      <w:r w:rsidR="00335865" w:rsidRPr="00335865">
        <w:rPr>
          <w:sz w:val="24"/>
          <w:rtl/>
        </w:rPr>
        <w:t>ترین</w:t>
      </w:r>
      <w:r w:rsidR="00335865" w:rsidRPr="00335865">
        <w:rPr>
          <w:rFonts w:hint="cs"/>
          <w:sz w:val="24"/>
        </w:rPr>
        <w:br/>
      </w:r>
      <w:r w:rsidR="00335865" w:rsidRPr="00335865">
        <w:rPr>
          <w:sz w:val="24"/>
          <w:rtl/>
        </w:rPr>
        <w:t>صفاتی است که به اعداد نسبت داده می</w:t>
      </w:r>
      <w:r w:rsidR="00335865">
        <w:rPr>
          <w:rFonts w:hint="cs"/>
          <w:sz w:val="24"/>
          <w:rtl/>
        </w:rPr>
        <w:t>‌</w:t>
      </w:r>
      <w:r w:rsidR="00335865" w:rsidRPr="00335865">
        <w:rPr>
          <w:sz w:val="24"/>
          <w:rtl/>
        </w:rPr>
        <w:t xml:space="preserve">شود. </w:t>
      </w:r>
      <w:r>
        <w:rPr>
          <w:sz w:val="24"/>
          <w:rtl/>
        </w:rPr>
        <w:t>به‌عبارت</w:t>
      </w:r>
      <w:r>
        <w:rPr>
          <w:rFonts w:hint="cs"/>
          <w:sz w:val="24"/>
          <w:rtl/>
        </w:rPr>
        <w:t>ی‌</w:t>
      </w:r>
      <w:r>
        <w:rPr>
          <w:rFonts w:hint="eastAsia"/>
          <w:sz w:val="24"/>
          <w:rtl/>
        </w:rPr>
        <w:t>د</w:t>
      </w:r>
      <w:r>
        <w:rPr>
          <w:rFonts w:hint="cs"/>
          <w:sz w:val="24"/>
          <w:rtl/>
        </w:rPr>
        <w:t>ی</w:t>
      </w:r>
      <w:r>
        <w:rPr>
          <w:rFonts w:hint="eastAsia"/>
          <w:sz w:val="24"/>
          <w:rtl/>
        </w:rPr>
        <w:t>گر</w:t>
      </w:r>
      <w:r w:rsidR="00335865" w:rsidRPr="00335865">
        <w:rPr>
          <w:sz w:val="24"/>
          <w:rtl/>
        </w:rPr>
        <w:t xml:space="preserve"> در </w:t>
      </w:r>
      <w:r>
        <w:rPr>
          <w:sz w:val="24"/>
          <w:rtl/>
        </w:rPr>
        <w:t>حوزه</w:t>
      </w:r>
      <w:r w:rsidR="00335865" w:rsidRPr="00335865">
        <w:rPr>
          <w:sz w:val="24"/>
          <w:rtl/>
        </w:rPr>
        <w:t xml:space="preserve"> فرهنگ و باور عامه، اعداد به </w:t>
      </w:r>
      <w:r>
        <w:rPr>
          <w:sz w:val="24"/>
          <w:rtl/>
        </w:rPr>
        <w:t>دودسته</w:t>
      </w:r>
      <w:r w:rsidR="00335865" w:rsidRPr="00335865">
        <w:rPr>
          <w:sz w:val="24"/>
          <w:rtl/>
        </w:rPr>
        <w:t xml:space="preserve"> خوش‌یمن</w:t>
      </w:r>
      <w:r w:rsidR="00335865" w:rsidRPr="00335865">
        <w:rPr>
          <w:rFonts w:hint="cs"/>
          <w:sz w:val="24"/>
        </w:rPr>
        <w:br/>
      </w:r>
      <w:r w:rsidR="00335865" w:rsidRPr="00335865">
        <w:rPr>
          <w:sz w:val="24"/>
          <w:rtl/>
        </w:rPr>
        <w:t>(مقدّس) و بدیمن (نحس) تقسیم می</w:t>
      </w:r>
      <w:r w:rsidR="00335865">
        <w:rPr>
          <w:rFonts w:hint="cs"/>
          <w:sz w:val="24"/>
          <w:rtl/>
        </w:rPr>
        <w:t>‌</w:t>
      </w:r>
      <w:r w:rsidR="00335865" w:rsidRPr="00335865">
        <w:rPr>
          <w:sz w:val="24"/>
          <w:rtl/>
        </w:rPr>
        <w:t>شوند</w:t>
      </w:r>
      <w:r w:rsidR="007A5981">
        <w:rPr>
          <w:sz w:val="24"/>
          <w:rtl/>
        </w:rPr>
        <w:t xml:space="preserve"> </w:t>
      </w:r>
      <w:r w:rsidR="00335865" w:rsidRPr="00335865">
        <w:rPr>
          <w:sz w:val="24"/>
          <w:rtl/>
        </w:rPr>
        <w:t xml:space="preserve">که </w:t>
      </w:r>
      <w:r>
        <w:rPr>
          <w:sz w:val="24"/>
          <w:rtl/>
        </w:rPr>
        <w:t>بنابرا</w:t>
      </w:r>
      <w:r>
        <w:rPr>
          <w:rFonts w:hint="cs"/>
          <w:sz w:val="24"/>
          <w:rtl/>
        </w:rPr>
        <w:t>ی</w:t>
      </w:r>
      <w:r>
        <w:rPr>
          <w:rFonts w:hint="eastAsia"/>
          <w:sz w:val="24"/>
          <w:rtl/>
        </w:rPr>
        <w:t>ن</w:t>
      </w:r>
      <w:r w:rsidR="00335865" w:rsidRPr="00335865">
        <w:rPr>
          <w:sz w:val="24"/>
          <w:rtl/>
        </w:rPr>
        <w:t xml:space="preserve"> باور، دسته اول باعث خوش‌اقبالی شده، دسته دوم نامبارکی به همراه</w:t>
      </w:r>
      <w:r w:rsidR="00335865">
        <w:rPr>
          <w:rFonts w:hint="cs"/>
          <w:sz w:val="24"/>
          <w:rtl/>
        </w:rPr>
        <w:t xml:space="preserve"> </w:t>
      </w:r>
      <w:r w:rsidR="00335865" w:rsidRPr="00335865">
        <w:rPr>
          <w:sz w:val="24"/>
          <w:rtl/>
        </w:rPr>
        <w:t>دارد</w:t>
      </w:r>
      <w:r w:rsidR="00335865">
        <w:rPr>
          <w:rFonts w:hint="cs"/>
          <w:sz w:val="24"/>
          <w:rtl/>
        </w:rPr>
        <w:t>.</w:t>
      </w:r>
      <w:r w:rsidR="00A24838">
        <w:rPr>
          <w:rFonts w:hint="cs"/>
          <w:sz w:val="24"/>
          <w:rtl/>
        </w:rPr>
        <w:t xml:space="preserve"> (عبدی و عبدی، 1395)</w:t>
      </w:r>
    </w:p>
    <w:p w:rsidR="005E4608" w:rsidRDefault="005E4608" w:rsidP="005E4608">
      <w:pPr>
        <w:pStyle w:val="A-text"/>
        <w:ind w:firstLine="0"/>
        <w:rPr>
          <w:rFonts w:ascii="Times New Roman" w:hAnsi="Times New Roman"/>
          <w:sz w:val="22"/>
          <w:rtl/>
          <w:lang w:bidi="ar-SA"/>
        </w:rPr>
      </w:pPr>
    </w:p>
    <w:p w:rsidR="005E4608" w:rsidRDefault="005E4608" w:rsidP="005E4608">
      <w:pPr>
        <w:pStyle w:val="A-text"/>
        <w:ind w:firstLine="0"/>
        <w:rPr>
          <w:rFonts w:ascii="Times New Roman" w:hAnsi="Times New Roman"/>
          <w:b/>
          <w:bCs/>
          <w:sz w:val="28"/>
          <w:szCs w:val="28"/>
          <w:rtl/>
        </w:rPr>
      </w:pPr>
      <w:r>
        <w:rPr>
          <w:rFonts w:ascii="Times New Roman" w:hAnsi="Times New Roman" w:hint="cs"/>
          <w:b/>
          <w:bCs/>
          <w:sz w:val="28"/>
          <w:szCs w:val="28"/>
          <w:rtl/>
        </w:rPr>
        <w:t>3</w:t>
      </w:r>
      <w:r w:rsidRPr="005E4608">
        <w:rPr>
          <w:rFonts w:ascii="Times New Roman" w:hAnsi="Times New Roman" w:hint="cs"/>
          <w:b/>
          <w:bCs/>
          <w:sz w:val="28"/>
          <w:szCs w:val="28"/>
          <w:rtl/>
        </w:rPr>
        <w:t>-</w:t>
      </w:r>
      <w:r>
        <w:rPr>
          <w:rFonts w:ascii="Times New Roman" w:hAnsi="Times New Roman" w:hint="cs"/>
          <w:b/>
          <w:bCs/>
          <w:sz w:val="28"/>
          <w:szCs w:val="28"/>
          <w:rtl/>
        </w:rPr>
        <w:t xml:space="preserve"> نقش اعداد در </w:t>
      </w:r>
      <w:r w:rsidR="0059435B">
        <w:rPr>
          <w:rFonts w:ascii="Times New Roman" w:hAnsi="Times New Roman"/>
          <w:b/>
          <w:bCs/>
          <w:sz w:val="28"/>
          <w:szCs w:val="28"/>
          <w:rtl/>
        </w:rPr>
        <w:t>نام‌گذار</w:t>
      </w:r>
      <w:r w:rsidR="0059435B">
        <w:rPr>
          <w:rFonts w:ascii="Times New Roman" w:hAnsi="Times New Roman" w:hint="cs"/>
          <w:b/>
          <w:bCs/>
          <w:sz w:val="28"/>
          <w:szCs w:val="28"/>
          <w:rtl/>
        </w:rPr>
        <w:t>ی</w:t>
      </w:r>
      <w:r>
        <w:rPr>
          <w:rFonts w:ascii="Times New Roman" w:hAnsi="Times New Roman" w:hint="cs"/>
          <w:b/>
          <w:bCs/>
          <w:sz w:val="28"/>
          <w:szCs w:val="28"/>
          <w:rtl/>
        </w:rPr>
        <w:t xml:space="preserve"> فضاها</w:t>
      </w:r>
    </w:p>
    <w:p w:rsidR="005E4608" w:rsidRPr="005E4608" w:rsidRDefault="005E4608" w:rsidP="005E4608">
      <w:pPr>
        <w:pStyle w:val="A-text"/>
        <w:ind w:firstLine="0"/>
        <w:rPr>
          <w:sz w:val="24"/>
          <w:rtl/>
          <w:lang w:bidi="ar-SA"/>
        </w:rPr>
      </w:pPr>
      <w:r>
        <w:rPr>
          <w:rFonts w:ascii="Times New Roman" w:hAnsi="Times New Roman" w:hint="cs"/>
          <w:b/>
          <w:bCs/>
          <w:sz w:val="28"/>
          <w:szCs w:val="28"/>
          <w:rtl/>
        </w:rPr>
        <w:t xml:space="preserve">      </w:t>
      </w:r>
      <w:r w:rsidRPr="005E4608">
        <w:rPr>
          <w:sz w:val="24"/>
          <w:rtl/>
          <w:lang w:bidi="ar-SA"/>
        </w:rPr>
        <w:t xml:space="preserve">اولین نقش و حضور اعداد در معماری ایران، دلالت اعداد بر محتوا، اسم فضا یا کل اثر است. </w:t>
      </w:r>
      <w:r w:rsidR="0059435B">
        <w:rPr>
          <w:sz w:val="24"/>
          <w:rtl/>
          <w:lang w:bidi="ar-SA"/>
        </w:rPr>
        <w:t>نام‌گذار</w:t>
      </w:r>
      <w:r w:rsidR="0059435B">
        <w:rPr>
          <w:rFonts w:hint="cs"/>
          <w:sz w:val="24"/>
          <w:rtl/>
          <w:lang w:bidi="ar-SA"/>
        </w:rPr>
        <w:t>ی</w:t>
      </w:r>
      <w:r w:rsidRPr="005E4608">
        <w:rPr>
          <w:sz w:val="24"/>
          <w:rtl/>
          <w:lang w:bidi="ar-SA"/>
        </w:rPr>
        <w:t xml:space="preserve"> فضاها با اعداد بیش از </w:t>
      </w:r>
      <w:r w:rsidR="0059435B">
        <w:rPr>
          <w:sz w:val="24"/>
          <w:rtl/>
          <w:lang w:bidi="ar-SA"/>
        </w:rPr>
        <w:t>نام‌گذار</w:t>
      </w:r>
      <w:r w:rsidR="0059435B">
        <w:rPr>
          <w:rFonts w:hint="cs"/>
          <w:sz w:val="24"/>
          <w:rtl/>
          <w:lang w:bidi="ar-SA"/>
        </w:rPr>
        <w:t>ی</w:t>
      </w:r>
      <w:r w:rsidRPr="005E4608">
        <w:rPr>
          <w:sz w:val="24"/>
          <w:rtl/>
          <w:lang w:bidi="ar-SA"/>
        </w:rPr>
        <w:t xml:space="preserve"> با اشکال هندسی در این معماری مرسوم بوده است. البته این بخش از کاربرد اعداد، دلالت بر ابعاد نمادین اعداد دارد</w:t>
      </w:r>
      <w:r w:rsidR="007A5981">
        <w:rPr>
          <w:sz w:val="24"/>
          <w:rtl/>
          <w:lang w:bidi="ar-SA"/>
        </w:rPr>
        <w:t xml:space="preserve"> </w:t>
      </w:r>
      <w:r w:rsidRPr="005E4608">
        <w:rPr>
          <w:sz w:val="24"/>
          <w:rtl/>
          <w:lang w:bidi="ar-SA"/>
        </w:rPr>
        <w:t xml:space="preserve">و </w:t>
      </w:r>
      <w:r w:rsidR="0059435B">
        <w:rPr>
          <w:sz w:val="24"/>
          <w:rtl/>
          <w:lang w:bidi="ar-SA"/>
        </w:rPr>
        <w:t>لزوماً</w:t>
      </w:r>
      <w:r w:rsidRPr="005E4608">
        <w:rPr>
          <w:sz w:val="24"/>
          <w:rtl/>
          <w:lang w:bidi="ar-SA"/>
        </w:rPr>
        <w:t xml:space="preserve"> ارتباط مستقیمی با اسماء ندارد. </w:t>
      </w:r>
      <w:r w:rsidR="0059435B">
        <w:rPr>
          <w:sz w:val="24"/>
          <w:rtl/>
          <w:lang w:bidi="ar-SA"/>
        </w:rPr>
        <w:t>به‌طور</w:t>
      </w:r>
      <w:r w:rsidRPr="005E4608">
        <w:rPr>
          <w:sz w:val="24"/>
          <w:rtl/>
          <w:lang w:bidi="ar-SA"/>
        </w:rPr>
        <w:t xml:space="preserve"> مثال </w:t>
      </w:r>
      <w:r w:rsidR="0059435B">
        <w:rPr>
          <w:sz w:val="24"/>
          <w:rtl/>
          <w:lang w:bidi="ar-SA"/>
        </w:rPr>
        <w:t>م</w:t>
      </w:r>
      <w:r w:rsidR="0059435B">
        <w:rPr>
          <w:rFonts w:hint="cs"/>
          <w:sz w:val="24"/>
          <w:rtl/>
          <w:lang w:bidi="ar-SA"/>
        </w:rPr>
        <w:t>ی‌</w:t>
      </w:r>
      <w:r w:rsidR="0059435B">
        <w:rPr>
          <w:rFonts w:hint="eastAsia"/>
          <w:sz w:val="24"/>
          <w:rtl/>
          <w:lang w:bidi="ar-SA"/>
        </w:rPr>
        <w:t>توان</w:t>
      </w:r>
      <w:r w:rsidRPr="005E4608">
        <w:rPr>
          <w:sz w:val="24"/>
          <w:rtl/>
          <w:lang w:bidi="ar-SA"/>
        </w:rPr>
        <w:t xml:space="preserve"> اسامی چهارسوق (سو)، چهارباغ، چهار باهو (صلیب شکسته، چلیپا)، چهار ایوانی، </w:t>
      </w:r>
      <w:r w:rsidR="0059435B">
        <w:rPr>
          <w:sz w:val="24"/>
          <w:rtl/>
          <w:lang w:bidi="ar-SA"/>
        </w:rPr>
        <w:t>چهل‌ستون</w:t>
      </w:r>
      <w:r w:rsidRPr="005E4608">
        <w:rPr>
          <w:sz w:val="24"/>
          <w:rtl/>
          <w:lang w:bidi="ar-SA"/>
        </w:rPr>
        <w:t xml:space="preserve">، </w:t>
      </w:r>
      <w:r w:rsidR="0059435B">
        <w:rPr>
          <w:sz w:val="24"/>
          <w:rtl/>
          <w:lang w:bidi="ar-SA"/>
        </w:rPr>
        <w:t>هشت‌بهشت</w:t>
      </w:r>
      <w:r w:rsidRPr="005E4608">
        <w:rPr>
          <w:sz w:val="24"/>
          <w:rtl/>
          <w:lang w:bidi="ar-SA"/>
        </w:rPr>
        <w:t xml:space="preserve">، هشتی، </w:t>
      </w:r>
      <w:r w:rsidR="0059435B">
        <w:rPr>
          <w:sz w:val="24"/>
          <w:rtl/>
          <w:lang w:bidi="ar-SA"/>
        </w:rPr>
        <w:t>س</w:t>
      </w:r>
      <w:r w:rsidR="0059435B">
        <w:rPr>
          <w:rFonts w:hint="cs"/>
          <w:sz w:val="24"/>
          <w:rtl/>
          <w:lang w:bidi="ar-SA"/>
        </w:rPr>
        <w:t>ی‌</w:t>
      </w:r>
      <w:r w:rsidR="0059435B">
        <w:rPr>
          <w:rFonts w:hint="eastAsia"/>
          <w:sz w:val="24"/>
          <w:rtl/>
          <w:lang w:bidi="ar-SA"/>
        </w:rPr>
        <w:t>وسه‌پل</w:t>
      </w:r>
      <w:r w:rsidRPr="005E4608">
        <w:rPr>
          <w:sz w:val="24"/>
          <w:rtl/>
          <w:lang w:bidi="ar-SA"/>
        </w:rPr>
        <w:t xml:space="preserve">، </w:t>
      </w:r>
      <w:r w:rsidRPr="005E4608">
        <w:rPr>
          <w:sz w:val="24"/>
          <w:rtl/>
        </w:rPr>
        <w:t>۳</w:t>
      </w:r>
      <w:r w:rsidRPr="005E4608">
        <w:rPr>
          <w:sz w:val="24"/>
          <w:rtl/>
          <w:lang w:bidi="ar-SA"/>
        </w:rPr>
        <w:t xml:space="preserve">، </w:t>
      </w:r>
      <w:r w:rsidRPr="005E4608">
        <w:rPr>
          <w:sz w:val="24"/>
          <w:rtl/>
        </w:rPr>
        <w:t>۵</w:t>
      </w:r>
      <w:r w:rsidRPr="005E4608">
        <w:rPr>
          <w:sz w:val="24"/>
          <w:rtl/>
          <w:lang w:bidi="ar-SA"/>
        </w:rPr>
        <w:t xml:space="preserve"> و </w:t>
      </w:r>
      <w:r w:rsidRPr="005E4608">
        <w:rPr>
          <w:sz w:val="24"/>
          <w:rtl/>
        </w:rPr>
        <w:t xml:space="preserve">۷ </w:t>
      </w:r>
      <w:r w:rsidRPr="005E4608">
        <w:rPr>
          <w:sz w:val="24"/>
          <w:rtl/>
          <w:lang w:bidi="ar-SA"/>
        </w:rPr>
        <w:t>دری</w:t>
      </w:r>
      <w:r w:rsidR="002809BD">
        <w:rPr>
          <w:sz w:val="24"/>
          <w:rtl/>
          <w:lang w:bidi="ar-SA"/>
        </w:rPr>
        <w:t xml:space="preserve"> </w:t>
      </w:r>
      <w:r w:rsidRPr="005E4608">
        <w:rPr>
          <w:sz w:val="24"/>
          <w:rtl/>
          <w:lang w:bidi="ar-SA"/>
        </w:rPr>
        <w:t xml:space="preserve">و اسم انواع </w:t>
      </w:r>
      <w:r w:rsidR="0059435B">
        <w:rPr>
          <w:sz w:val="24"/>
          <w:rtl/>
          <w:lang w:bidi="ar-SA"/>
        </w:rPr>
        <w:t>قوس‌ها</w:t>
      </w:r>
      <w:r w:rsidRPr="005E4608">
        <w:rPr>
          <w:sz w:val="24"/>
          <w:rtl/>
          <w:lang w:bidi="ar-SA"/>
        </w:rPr>
        <w:t xml:space="preserve"> و </w:t>
      </w:r>
      <w:r w:rsidR="0059435B">
        <w:rPr>
          <w:sz w:val="24"/>
          <w:rtl/>
          <w:lang w:bidi="ar-SA"/>
        </w:rPr>
        <w:t>کاربند</w:t>
      </w:r>
      <w:r w:rsidR="0059435B">
        <w:rPr>
          <w:rFonts w:hint="cs"/>
          <w:sz w:val="24"/>
          <w:rtl/>
          <w:lang w:bidi="ar-SA"/>
        </w:rPr>
        <w:t>ی‌</w:t>
      </w:r>
      <w:r w:rsidR="0059435B">
        <w:rPr>
          <w:rFonts w:hint="eastAsia"/>
          <w:sz w:val="24"/>
          <w:rtl/>
          <w:lang w:bidi="ar-SA"/>
        </w:rPr>
        <w:t>ها</w:t>
      </w:r>
      <w:r w:rsidRPr="005E4608">
        <w:rPr>
          <w:sz w:val="24"/>
          <w:rtl/>
          <w:lang w:bidi="ar-SA"/>
        </w:rPr>
        <w:t xml:space="preserve"> اشاره</w:t>
      </w:r>
      <w:r w:rsidRPr="005E4608">
        <w:rPr>
          <w:rFonts w:hint="cs"/>
          <w:sz w:val="24"/>
          <w:rtl/>
          <w:lang w:bidi="ar-SA"/>
        </w:rPr>
        <w:t xml:space="preserve"> کرد.</w:t>
      </w:r>
      <w:r>
        <w:rPr>
          <w:rFonts w:hint="cs"/>
          <w:sz w:val="24"/>
          <w:rtl/>
          <w:lang w:bidi="ar-SA"/>
        </w:rPr>
        <w:t xml:space="preserve"> (</w:t>
      </w:r>
      <w:r w:rsidR="00F75DCF">
        <w:rPr>
          <w:rFonts w:hint="cs"/>
          <w:sz w:val="24"/>
          <w:rtl/>
          <w:lang w:bidi="ar-SA"/>
        </w:rPr>
        <w:t>طاهری و ندیمی، 1393)</w:t>
      </w:r>
    </w:p>
    <w:p w:rsidR="005E4608" w:rsidRPr="006E2116" w:rsidRDefault="005E4608" w:rsidP="005E4608">
      <w:pPr>
        <w:pStyle w:val="A-text"/>
        <w:ind w:firstLine="0"/>
        <w:rPr>
          <w:rFonts w:ascii="Times New Roman" w:hAnsi="Times New Roman"/>
          <w:sz w:val="22"/>
          <w:rtl/>
          <w:lang w:bidi="ar-SA"/>
        </w:rPr>
      </w:pPr>
    </w:p>
    <w:p w:rsidR="00FF39B0" w:rsidRPr="005E4608" w:rsidRDefault="00653E64" w:rsidP="005E4608">
      <w:pPr>
        <w:pStyle w:val="A-text"/>
        <w:numPr>
          <w:ilvl w:val="0"/>
          <w:numId w:val="2"/>
        </w:num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hint="cs"/>
          <w:b/>
          <w:bCs/>
          <w:sz w:val="28"/>
          <w:szCs w:val="28"/>
          <w:rtl/>
        </w:rPr>
        <w:t>اعداد مقدس</w:t>
      </w:r>
    </w:p>
    <w:p w:rsidR="0032550F" w:rsidRDefault="0032550F" w:rsidP="0032550F">
      <w:pPr>
        <w:pStyle w:val="A-text"/>
      </w:pPr>
      <w:r w:rsidRPr="00335865">
        <w:rPr>
          <w:rtl/>
        </w:rPr>
        <w:t xml:space="preserve">اعداد در معماری به طرق گوناگون کاربرد می‌یابند و در متعالی‌ترین شکل، کاربردی نمادین داشته و دارند. نماد، جانشین رمزآلود یک مفهوم و تصویر است که </w:t>
      </w:r>
      <w:r w:rsidR="0059435B">
        <w:rPr>
          <w:rtl/>
        </w:rPr>
        <w:t>به‌صورت</w:t>
      </w:r>
      <w:r w:rsidRPr="00335865">
        <w:rPr>
          <w:rtl/>
        </w:rPr>
        <w:t xml:space="preserve"> ناخودآگاه درک می‌شود</w:t>
      </w:r>
      <w:r w:rsidRPr="00335865">
        <w:t>.</w:t>
      </w:r>
    </w:p>
    <w:p w:rsidR="0032550F" w:rsidRPr="0032550F" w:rsidRDefault="0032550F" w:rsidP="0032550F">
      <w:pPr>
        <w:pStyle w:val="A-text"/>
        <w:rPr>
          <w:rtl/>
        </w:rPr>
      </w:pPr>
    </w:p>
    <w:p w:rsidR="00015FC4" w:rsidRPr="002A0CAB" w:rsidRDefault="005E4608" w:rsidP="00335865">
      <w:pPr>
        <w:pStyle w:val="A-text"/>
        <w:ind w:firstLine="0"/>
        <w:rPr>
          <w:rFonts w:ascii="Times New Roman" w:hAnsi="Times New Roman"/>
          <w:b/>
          <w:bCs/>
          <w:sz w:val="24"/>
          <w:rtl/>
        </w:rPr>
      </w:pPr>
      <w:r>
        <w:rPr>
          <w:rFonts w:ascii="Times New Roman" w:hAnsi="Times New Roman" w:hint="cs"/>
          <w:b/>
          <w:bCs/>
          <w:sz w:val="24"/>
          <w:rtl/>
        </w:rPr>
        <w:t>4</w:t>
      </w:r>
      <w:r w:rsidR="00653E64">
        <w:rPr>
          <w:rFonts w:ascii="Times New Roman" w:hAnsi="Times New Roman" w:hint="cs"/>
          <w:b/>
          <w:bCs/>
          <w:sz w:val="24"/>
          <w:rtl/>
        </w:rPr>
        <w:t>-1- عدد صفر</w:t>
      </w:r>
    </w:p>
    <w:p w:rsidR="00335865" w:rsidRPr="00335865" w:rsidRDefault="00335865" w:rsidP="003B2F3A">
      <w:pPr>
        <w:pStyle w:val="A-text"/>
      </w:pPr>
      <w:r w:rsidRPr="00335865">
        <w:rPr>
          <w:rtl/>
          <w:lang w:bidi="ar-SA"/>
        </w:rPr>
        <w:t xml:space="preserve">عدد صفر در میان رشته اعداد </w:t>
      </w:r>
      <w:r w:rsidR="0059435B">
        <w:rPr>
          <w:rtl/>
          <w:lang w:bidi="ar-SA"/>
        </w:rPr>
        <w:t>باآنکه</w:t>
      </w:r>
      <w:r w:rsidRPr="00335865">
        <w:rPr>
          <w:rtl/>
          <w:lang w:bidi="ar-SA"/>
        </w:rPr>
        <w:t xml:space="preserve"> اکنون در ریاضیات، نخستین عدد به شمار می‌رود، ولی به گواهی تاریخ پیشینه‌ای کوتاه‌تر از دیگر اعداد دارد </w:t>
      </w:r>
      <w:r w:rsidR="003B2F3A">
        <w:rPr>
          <w:rFonts w:hint="cs"/>
          <w:rtl/>
          <w:lang w:bidi="ar-SA"/>
        </w:rPr>
        <w:t>(نقره‌کار، 1387)</w:t>
      </w:r>
      <w:r w:rsidRPr="00335865">
        <w:rPr>
          <w:rtl/>
        </w:rPr>
        <w:t xml:space="preserve">. </w:t>
      </w:r>
      <w:r w:rsidRPr="00335865">
        <w:rPr>
          <w:rtl/>
          <w:lang w:bidi="ar-SA"/>
        </w:rPr>
        <w:t xml:space="preserve">زیگفرید هونکه </w:t>
      </w:r>
      <w:r w:rsidR="0059435B">
        <w:rPr>
          <w:rtl/>
          <w:lang w:bidi="ar-SA"/>
        </w:rPr>
        <w:t>درا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ن‌باره</w:t>
      </w:r>
      <w:r w:rsidRPr="00335865">
        <w:rPr>
          <w:rtl/>
          <w:lang w:bidi="ar-SA"/>
        </w:rPr>
        <w:t xml:space="preserve"> می‌نویسد: «رقم صفر در حدود </w:t>
      </w:r>
      <w:r w:rsidRPr="00335865">
        <w:rPr>
          <w:rtl/>
        </w:rPr>
        <w:t>۴۰۰</w:t>
      </w:r>
      <w:r w:rsidRPr="00335865">
        <w:rPr>
          <w:rtl/>
          <w:lang w:bidi="ar-SA"/>
        </w:rPr>
        <w:t xml:space="preserve"> میلادی به گونه عددی مستقل که </w:t>
      </w:r>
      <w:r w:rsidR="0059435B">
        <w:rPr>
          <w:rtl/>
          <w:lang w:bidi="ar-SA"/>
        </w:rPr>
        <w:t>پرکننده</w:t>
      </w:r>
      <w:r w:rsidRPr="00335865">
        <w:rPr>
          <w:rtl/>
          <w:lang w:bidi="ar-SA"/>
        </w:rPr>
        <w:t xml:space="preserve"> جای خالی بود در نوشته‌های هندیان ظاهر گردید، آنان برای نشان دادن جای خالی یک عدد نمادی به‌</w:t>
      </w:r>
      <w:r w:rsidR="003B2F3A">
        <w:rPr>
          <w:rtl/>
          <w:lang w:bidi="ar-SA"/>
        </w:rPr>
        <w:t>صورت یک دایره یا نقطه بکار بردن</w:t>
      </w:r>
      <w:r w:rsidR="003B2F3A">
        <w:rPr>
          <w:rFonts w:hint="cs"/>
          <w:rtl/>
          <w:lang w:bidi="ar-SA"/>
        </w:rPr>
        <w:t>د</w:t>
      </w:r>
      <w:r w:rsidR="003B2F3A" w:rsidRPr="00F30C64">
        <w:rPr>
          <w:rtl/>
          <w:lang w:bidi="ar-SA"/>
        </w:rPr>
        <w:t>»</w:t>
      </w:r>
      <w:r w:rsidR="003B2F3A">
        <w:rPr>
          <w:rFonts w:hint="cs"/>
          <w:rtl/>
          <w:lang w:bidi="ar-SA"/>
        </w:rPr>
        <w:t>. (هونکه، 1383)</w:t>
      </w:r>
    </w:p>
    <w:p w:rsidR="00015FC4" w:rsidRPr="00335865" w:rsidRDefault="00335865" w:rsidP="00335865">
      <w:pPr>
        <w:pStyle w:val="A-text"/>
        <w:rPr>
          <w:rtl/>
        </w:rPr>
      </w:pPr>
      <w:r w:rsidRPr="00335865">
        <w:rPr>
          <w:rtl/>
          <w:lang w:bidi="ar-SA"/>
        </w:rPr>
        <w:lastRenderedPageBreak/>
        <w:t xml:space="preserve">این عدد تخم کیهانی و دارای ماهیت دوگانه است و تمامیت را نشان می‌دهد. شکل آن </w:t>
      </w:r>
      <w:r w:rsidR="0059435B">
        <w:rPr>
          <w:rtl/>
          <w:lang w:bidi="ar-SA"/>
        </w:rPr>
        <w:t>به‌صورت</w:t>
      </w:r>
      <w:r w:rsidRPr="00335865">
        <w:rPr>
          <w:rtl/>
          <w:lang w:bidi="ar-SA"/>
        </w:rPr>
        <w:t xml:space="preserve"> دایره </w:t>
      </w:r>
      <w:r w:rsidR="0059435B">
        <w:rPr>
          <w:rtl/>
          <w:lang w:bidi="ar-SA"/>
        </w:rPr>
        <w:t>م</w:t>
      </w:r>
      <w:r w:rsidR="0059435B">
        <w:rPr>
          <w:rFonts w:hint="cs"/>
          <w:rtl/>
          <w:lang w:bidi="ar-SA"/>
        </w:rPr>
        <w:t>ی</w:t>
      </w:r>
      <w:r w:rsidR="0059435B">
        <w:rPr>
          <w:rFonts w:hint="eastAsia"/>
          <w:rtl/>
          <w:lang w:bidi="ar-SA"/>
        </w:rPr>
        <w:t>ان‌ته</w:t>
      </w:r>
      <w:r w:rsidR="0059435B">
        <w:rPr>
          <w:rFonts w:hint="cs"/>
          <w:rtl/>
          <w:lang w:bidi="ar-SA"/>
        </w:rPr>
        <w:t>ی</w:t>
      </w:r>
      <w:r w:rsidRPr="00335865">
        <w:rPr>
          <w:rtl/>
          <w:lang w:bidi="ar-SA"/>
        </w:rPr>
        <w:t>، هم پوچی و هم تمامیت زندگی را، در دایره نشان می‌دهد</w:t>
      </w:r>
      <w:r w:rsidR="008C717B">
        <w:rPr>
          <w:rFonts w:hint="cs"/>
          <w:rtl/>
        </w:rPr>
        <w:t>. (</w:t>
      </w:r>
      <w:r w:rsidR="008252D2">
        <w:rPr>
          <w:rtl/>
        </w:rPr>
        <w:t>محمود</w:t>
      </w:r>
      <w:r w:rsidR="008252D2">
        <w:rPr>
          <w:rFonts w:hint="cs"/>
          <w:rtl/>
        </w:rPr>
        <w:t>ی</w:t>
      </w:r>
      <w:r w:rsidR="008252D2">
        <w:rPr>
          <w:rtl/>
        </w:rPr>
        <w:t xml:space="preserve"> نژاد</w:t>
      </w:r>
      <w:r w:rsidR="008C717B">
        <w:rPr>
          <w:rFonts w:hint="cs"/>
          <w:rtl/>
        </w:rPr>
        <w:t>، 1388)</w:t>
      </w:r>
    </w:p>
    <w:p w:rsidR="00015FC4" w:rsidRPr="00716B6C" w:rsidRDefault="00015FC4" w:rsidP="00015FC4">
      <w:pPr>
        <w:pStyle w:val="A-text"/>
        <w:rPr>
          <w:rFonts w:ascii="Times New Roman" w:hAnsi="Times New Roman"/>
          <w:sz w:val="22"/>
          <w:rtl/>
          <w:lang w:bidi="ar-SA"/>
        </w:rPr>
      </w:pPr>
    </w:p>
    <w:p w:rsidR="00653E64" w:rsidRPr="00653E64" w:rsidRDefault="005E4608" w:rsidP="00653E64">
      <w:pPr>
        <w:pStyle w:val="A-text"/>
        <w:ind w:firstLine="0"/>
        <w:rPr>
          <w:rFonts w:ascii="Times New Roman" w:hAnsi="Times New Roman"/>
          <w:b/>
          <w:bCs/>
          <w:sz w:val="24"/>
          <w:rtl/>
        </w:rPr>
      </w:pPr>
      <w:r>
        <w:rPr>
          <w:rFonts w:ascii="Times New Roman" w:hAnsi="Times New Roman" w:hint="cs"/>
          <w:b/>
          <w:bCs/>
          <w:sz w:val="24"/>
          <w:rtl/>
        </w:rPr>
        <w:t>4</w:t>
      </w:r>
      <w:r w:rsidR="00015FC4" w:rsidRPr="002A0CAB">
        <w:rPr>
          <w:rFonts w:ascii="Times New Roman" w:hAnsi="Times New Roman" w:hint="cs"/>
          <w:b/>
          <w:bCs/>
          <w:sz w:val="24"/>
          <w:rtl/>
        </w:rPr>
        <w:t xml:space="preserve">-2- </w:t>
      </w:r>
      <w:r w:rsidR="00653E64">
        <w:rPr>
          <w:rFonts w:ascii="Times New Roman" w:hAnsi="Times New Roman" w:hint="cs"/>
          <w:b/>
          <w:bCs/>
          <w:sz w:val="24"/>
          <w:rtl/>
        </w:rPr>
        <w:t>عدد یک</w:t>
      </w:r>
    </w:p>
    <w:p w:rsidR="00335865" w:rsidRPr="00335865" w:rsidRDefault="00335865" w:rsidP="00335865">
      <w:pPr>
        <w:pStyle w:val="A-text"/>
      </w:pPr>
      <w:r w:rsidRPr="00335865">
        <w:rPr>
          <w:rtl/>
        </w:rPr>
        <w:t>عدد یک به گفته اردلان متناظر با نقطه در هندسه است و به صفات خال</w:t>
      </w:r>
      <w:r w:rsidR="008C717B">
        <w:rPr>
          <w:rtl/>
        </w:rPr>
        <w:t xml:space="preserve">ق اشاره دارد </w:t>
      </w:r>
      <w:r w:rsidR="008C717B">
        <w:rPr>
          <w:rFonts w:hint="cs"/>
          <w:rtl/>
        </w:rPr>
        <w:t>(اردلان و بختیار، 1390)</w:t>
      </w:r>
      <w:r w:rsidRPr="00335865">
        <w:rPr>
          <w:rtl/>
        </w:rPr>
        <w:t>. اردلان چهار صفات متناظر یک و نقطه آورده که صفات الهی است: واحد، ازلی، ثابت و سرمدی. اگر اهل تأویل باشیم، برخی از صفاتی که آیت الهی برای نقطه برمی‌شمرد را می‌توان به این صفات نزدیک تصور کرد. عدد ۱، نقطه را پدید می‌آورد، ۲ خط را، ۳ مثلث را، این مفاهیم صُور</w:t>
      </w:r>
      <w:r w:rsidR="002809BD">
        <w:rPr>
          <w:rtl/>
        </w:rPr>
        <w:t xml:space="preserve"> </w:t>
      </w:r>
      <w:r w:rsidRPr="00335865">
        <w:rPr>
          <w:rtl/>
        </w:rPr>
        <w:t>که جنبه ایستایی هندسه‌اند، ذهن فکور را از محسوس به معقول، از ظاهر به باطن صورت، رهنمون می‌شوند</w:t>
      </w:r>
      <w:r w:rsidR="008C717B">
        <w:rPr>
          <w:rFonts w:hint="cs"/>
          <w:rtl/>
        </w:rPr>
        <w:t>. (اردلان و بختیار، 1390)</w:t>
      </w:r>
    </w:p>
    <w:p w:rsidR="00335865" w:rsidRPr="00335865" w:rsidRDefault="00335865" w:rsidP="00335865">
      <w:pPr>
        <w:pStyle w:val="A-text"/>
      </w:pPr>
      <w:r w:rsidRPr="00335865">
        <w:rPr>
          <w:rtl/>
        </w:rPr>
        <w:t xml:space="preserve">تصور واحد </w:t>
      </w:r>
      <w:r w:rsidR="008252D2">
        <w:rPr>
          <w:rtl/>
        </w:rPr>
        <w:t>باآنکه</w:t>
      </w:r>
      <w:r w:rsidRPr="00335865">
        <w:rPr>
          <w:rtl/>
        </w:rPr>
        <w:t xml:space="preserve"> به ریاضیات کهن نظم می‌داده، ولی در همان آغاز آفرینش، واحد به دو </w:t>
      </w:r>
      <w:r w:rsidR="008252D2">
        <w:rPr>
          <w:rtl/>
        </w:rPr>
        <w:t>تقس</w:t>
      </w:r>
      <w:r w:rsidR="008252D2">
        <w:rPr>
          <w:rFonts w:hint="cs"/>
          <w:rtl/>
        </w:rPr>
        <w:t>ی</w:t>
      </w:r>
      <w:r w:rsidR="008252D2">
        <w:rPr>
          <w:rFonts w:hint="eastAsia"/>
          <w:rtl/>
        </w:rPr>
        <w:t>م‌شده</w:t>
      </w:r>
      <w:r w:rsidRPr="00335865">
        <w:rPr>
          <w:rtl/>
        </w:rPr>
        <w:t xml:space="preserve"> است و سیستم عدد با دو آغاز می‌شود، زیرا که جهان پُر است از پدیده‌های متضاد دوتایی، عدد یک هم فقط از طریق عدد دو </w:t>
      </w:r>
      <w:r w:rsidR="008252D2">
        <w:rPr>
          <w:rtl/>
        </w:rPr>
        <w:t>قابل‌تع</w:t>
      </w:r>
      <w:r w:rsidR="008252D2">
        <w:rPr>
          <w:rFonts w:hint="cs"/>
          <w:rtl/>
        </w:rPr>
        <w:t>یی</w:t>
      </w:r>
      <w:r w:rsidR="008252D2">
        <w:rPr>
          <w:rFonts w:hint="eastAsia"/>
          <w:rtl/>
        </w:rPr>
        <w:t>ن</w:t>
      </w:r>
      <w:r w:rsidRPr="00335865">
        <w:rPr>
          <w:rtl/>
        </w:rPr>
        <w:t xml:space="preserve"> است، تعدد است که واحد را معلوم می‌کند</w:t>
      </w:r>
      <w:r w:rsidR="008C717B">
        <w:rPr>
          <w:rFonts w:hint="cs"/>
          <w:rtl/>
        </w:rPr>
        <w:t>. (لولر، 1368)</w:t>
      </w:r>
    </w:p>
    <w:p w:rsidR="00015FC4" w:rsidRDefault="00335865" w:rsidP="00335865">
      <w:pPr>
        <w:pStyle w:val="A-text"/>
        <w:rPr>
          <w:rtl/>
        </w:rPr>
      </w:pPr>
      <w:r w:rsidRPr="00335865">
        <w:rPr>
          <w:rtl/>
        </w:rPr>
        <w:t xml:space="preserve">واحد، ممکن است </w:t>
      </w:r>
      <w:r w:rsidR="008252D2">
        <w:rPr>
          <w:rtl/>
        </w:rPr>
        <w:t>غ</w:t>
      </w:r>
      <w:r w:rsidR="008252D2">
        <w:rPr>
          <w:rFonts w:hint="cs"/>
          <w:rtl/>
        </w:rPr>
        <w:t>ی</w:t>
      </w:r>
      <w:r w:rsidR="008252D2">
        <w:rPr>
          <w:rFonts w:hint="eastAsia"/>
          <w:rtl/>
        </w:rPr>
        <w:t>رقابل</w:t>
      </w:r>
      <w:r w:rsidRPr="00335865">
        <w:rPr>
          <w:rtl/>
        </w:rPr>
        <w:t xml:space="preserve"> درک باشد، </w:t>
      </w:r>
      <w:r w:rsidR="008252D2">
        <w:rPr>
          <w:rtl/>
        </w:rPr>
        <w:t>باا</w:t>
      </w:r>
      <w:r w:rsidR="008252D2">
        <w:rPr>
          <w:rFonts w:hint="cs"/>
          <w:rtl/>
        </w:rPr>
        <w:t>ی</w:t>
      </w:r>
      <w:r w:rsidR="008252D2">
        <w:rPr>
          <w:rFonts w:hint="eastAsia"/>
          <w:rtl/>
        </w:rPr>
        <w:t>ن‌همه</w:t>
      </w:r>
      <w:r w:rsidRPr="00335865">
        <w:rPr>
          <w:rtl/>
        </w:rPr>
        <w:t xml:space="preserve"> تجربه معنوی و منطق، ما را وادار کرده که آن را در آغاز رشته اعداد جای دهیم. واحد یک مفهوم فلسفی و تجربه رمزی است که با زبان ریاضی نیز بیان شدنی می‌باشد. </w:t>
      </w:r>
      <w:r w:rsidR="008252D2">
        <w:rPr>
          <w:rtl/>
        </w:rPr>
        <w:t>به‌هرحال</w:t>
      </w:r>
      <w:r w:rsidRPr="00335865">
        <w:rPr>
          <w:rtl/>
        </w:rPr>
        <w:t xml:space="preserve"> تفکر غربی، از ترتیب شناخت یک مفهوم فراگویا و راز ناشناخته‌ای که </w:t>
      </w:r>
      <w:r w:rsidR="008252D2">
        <w:rPr>
          <w:rtl/>
        </w:rPr>
        <w:t>به‌مثابه</w:t>
      </w:r>
      <w:r w:rsidRPr="00335865">
        <w:rPr>
          <w:rtl/>
        </w:rPr>
        <w:t xml:space="preserve"> نخستین اصل آن است، </w:t>
      </w:r>
      <w:r w:rsidR="008252D2">
        <w:rPr>
          <w:rtl/>
        </w:rPr>
        <w:t>صرف‌نظر</w:t>
      </w:r>
      <w:r w:rsidRPr="00335865">
        <w:rPr>
          <w:rtl/>
        </w:rPr>
        <w:t xml:space="preserve"> کرده است</w:t>
      </w:r>
      <w:r w:rsidR="008C717B">
        <w:rPr>
          <w:rFonts w:hint="cs"/>
          <w:rtl/>
        </w:rPr>
        <w:t>. (لولر، 1368)</w:t>
      </w:r>
    </w:p>
    <w:p w:rsidR="00D04FC3" w:rsidRPr="00D04FC3" w:rsidRDefault="00D04FC3" w:rsidP="00D04FC3">
      <w:pPr>
        <w:pStyle w:val="A-text"/>
      </w:pPr>
      <w:r w:rsidRPr="00D04FC3">
        <w:rPr>
          <w:rtl/>
          <w:lang w:bidi="ar-SA"/>
        </w:rPr>
        <w:t>در خانه</w:t>
      </w:r>
      <w:r w:rsidRPr="00D04FC3">
        <w:rPr>
          <w:rFonts w:hint="cs"/>
          <w:rtl/>
          <w:lang w:bidi="ar-SA"/>
        </w:rPr>
        <w:t>‌</w:t>
      </w:r>
      <w:r w:rsidRPr="00D04FC3">
        <w:rPr>
          <w:rtl/>
          <w:lang w:bidi="ar-SA"/>
        </w:rPr>
        <w:t xml:space="preserve">های </w:t>
      </w:r>
      <w:r w:rsidR="008252D2">
        <w:rPr>
          <w:rtl/>
          <w:lang w:bidi="ar-SA"/>
        </w:rPr>
        <w:t>درون‌گرا</w:t>
      </w:r>
      <w:r w:rsidR="008252D2">
        <w:rPr>
          <w:rFonts w:hint="cs"/>
          <w:rtl/>
          <w:lang w:bidi="ar-SA"/>
        </w:rPr>
        <w:t>ی</w:t>
      </w:r>
      <w:r w:rsidRPr="00D04FC3">
        <w:rPr>
          <w:rtl/>
          <w:lang w:bidi="ar-SA"/>
        </w:rPr>
        <w:t xml:space="preserve"> ایرانی تک حوض وسط حیاط که تمرکز توجه از همه سمت خانه </w:t>
      </w:r>
      <w:r w:rsidR="008252D2">
        <w:rPr>
          <w:rtl/>
          <w:lang w:bidi="ar-SA"/>
        </w:rPr>
        <w:t>به‌سو</w:t>
      </w:r>
      <w:r w:rsidR="008252D2">
        <w:rPr>
          <w:rFonts w:hint="cs"/>
          <w:rtl/>
          <w:lang w:bidi="ar-SA"/>
        </w:rPr>
        <w:t>ی</w:t>
      </w:r>
      <w:r w:rsidRPr="00D04FC3">
        <w:rPr>
          <w:rtl/>
          <w:lang w:bidi="ar-SA"/>
        </w:rPr>
        <w:t xml:space="preserve"> اوست، همین نقش را دارد. در گنبد </w:t>
      </w:r>
      <w:r w:rsidR="002809BD">
        <w:rPr>
          <w:rtl/>
          <w:lang w:bidi="ar-SA"/>
        </w:rPr>
        <w:t>هم</w:t>
      </w:r>
      <w:r w:rsidRPr="00D04FC3">
        <w:rPr>
          <w:rtl/>
          <w:lang w:bidi="ar-SA"/>
        </w:rPr>
        <w:t xml:space="preserve"> گاهی نور در حلقه</w:t>
      </w:r>
      <w:r w:rsidRPr="00D04FC3">
        <w:rPr>
          <w:rFonts w:hint="cs"/>
          <w:rtl/>
          <w:lang w:bidi="ar-SA"/>
        </w:rPr>
        <w:t>‌</w:t>
      </w:r>
      <w:r w:rsidRPr="00D04FC3">
        <w:rPr>
          <w:rtl/>
          <w:lang w:bidi="ar-SA"/>
        </w:rPr>
        <w:t>ی زیر گنبد این اثر را ایجاد می</w:t>
      </w:r>
      <w:r w:rsidRPr="00D04FC3">
        <w:rPr>
          <w:rFonts w:hint="cs"/>
          <w:rtl/>
          <w:lang w:bidi="ar-SA"/>
        </w:rPr>
        <w:t>‌</w:t>
      </w:r>
      <w:r w:rsidRPr="00D04FC3">
        <w:rPr>
          <w:rtl/>
          <w:lang w:bidi="ar-SA"/>
        </w:rPr>
        <w:t xml:space="preserve">کند مثل گنبد مسجد شیخ </w:t>
      </w:r>
      <w:r w:rsidR="008252D2">
        <w:rPr>
          <w:rtl/>
          <w:lang w:bidi="ar-SA"/>
        </w:rPr>
        <w:t>لطف‌الله</w:t>
      </w:r>
      <w:r w:rsidRPr="00D04FC3">
        <w:rPr>
          <w:rtl/>
          <w:lang w:bidi="ar-SA"/>
        </w:rPr>
        <w:t xml:space="preserve"> در مجموعه </w:t>
      </w:r>
      <w:r w:rsidR="008252D2">
        <w:rPr>
          <w:rtl/>
          <w:lang w:bidi="ar-SA"/>
        </w:rPr>
        <w:t>نقش‌جهان</w:t>
      </w:r>
      <w:r w:rsidRPr="00D04FC3">
        <w:rPr>
          <w:rtl/>
          <w:lang w:bidi="ar-SA"/>
        </w:rPr>
        <w:t xml:space="preserve"> اصفهان</w:t>
      </w:r>
      <w:r w:rsidRPr="00D04FC3">
        <w:t>.</w:t>
      </w:r>
      <w:r>
        <w:rPr>
          <w:rFonts w:hint="cs"/>
          <w:rtl/>
        </w:rPr>
        <w:t xml:space="preserve"> (</w:t>
      </w:r>
      <w:r w:rsidR="008252D2">
        <w:rPr>
          <w:rtl/>
        </w:rPr>
        <w:t>سجاد زاده</w:t>
      </w:r>
      <w:r>
        <w:rPr>
          <w:rFonts w:hint="cs"/>
          <w:rtl/>
        </w:rPr>
        <w:t xml:space="preserve"> و مهدوی جم، 1392)</w:t>
      </w:r>
    </w:p>
    <w:p w:rsidR="00D04FC3" w:rsidRDefault="00D04FC3" w:rsidP="00335865">
      <w:pPr>
        <w:pStyle w:val="A-text"/>
        <w:rPr>
          <w:rtl/>
        </w:rPr>
      </w:pPr>
    </w:p>
    <w:p w:rsidR="00335865" w:rsidRDefault="002809BD" w:rsidP="005356D8">
      <w:pPr>
        <w:pStyle w:val="A-text"/>
        <w:ind w:firstLine="0"/>
        <w:jc w:val="center"/>
        <w:rPr>
          <w:rtl/>
        </w:rPr>
      </w:pPr>
      <w:r>
        <w:rPr>
          <w:lang w:bidi="ar-SA"/>
        </w:rPr>
        <w:drawing>
          <wp:inline distT="0" distB="0" distL="0" distR="0">
            <wp:extent cx="3248025" cy="1695450"/>
            <wp:effectExtent l="0" t="0" r="9525" b="0"/>
            <wp:docPr id="12" name="Picture 1" descr="1927338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927338e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6D8" w:rsidRDefault="00D91C76" w:rsidP="00D91C76">
      <w:pPr>
        <w:pStyle w:val="A-text"/>
        <w:ind w:firstLine="0"/>
        <w:jc w:val="center"/>
        <w:rPr>
          <w:rtl/>
        </w:rPr>
      </w:pPr>
      <w:r w:rsidRPr="002F127C">
        <w:rPr>
          <w:rFonts w:ascii="Times New Roman" w:hAnsi="Times New Roman" w:hint="cs"/>
          <w:b/>
          <w:bCs/>
          <w:szCs w:val="22"/>
          <w:rtl/>
          <w:lang w:bidi="ar-SA"/>
        </w:rPr>
        <w:t xml:space="preserve">شكل 1: </w:t>
      </w:r>
      <w:r>
        <w:rPr>
          <w:rFonts w:hint="cs"/>
          <w:b/>
          <w:bCs/>
          <w:sz w:val="22"/>
          <w:szCs w:val="22"/>
          <w:rtl/>
        </w:rPr>
        <w:t xml:space="preserve">تک حوض وسط حیاط در خانه‌های </w:t>
      </w:r>
      <w:r w:rsidR="008252D2">
        <w:rPr>
          <w:b/>
          <w:bCs/>
          <w:sz w:val="22"/>
          <w:szCs w:val="22"/>
          <w:rtl/>
        </w:rPr>
        <w:t>درون‌گرا</w:t>
      </w:r>
      <w:r w:rsidR="008252D2">
        <w:rPr>
          <w:rFonts w:hint="cs"/>
          <w:b/>
          <w:bCs/>
          <w:sz w:val="22"/>
          <w:szCs w:val="22"/>
          <w:rtl/>
        </w:rPr>
        <w:t>ی</w:t>
      </w:r>
      <w:r>
        <w:rPr>
          <w:rFonts w:hint="cs"/>
          <w:b/>
          <w:bCs/>
          <w:sz w:val="22"/>
          <w:szCs w:val="22"/>
          <w:rtl/>
        </w:rPr>
        <w:t xml:space="preserve"> ایرانی</w:t>
      </w:r>
    </w:p>
    <w:p w:rsidR="00D91C76" w:rsidRDefault="00D91C76" w:rsidP="00335865">
      <w:pPr>
        <w:pStyle w:val="A-text"/>
        <w:ind w:firstLine="0"/>
        <w:rPr>
          <w:rtl/>
        </w:rPr>
      </w:pPr>
    </w:p>
    <w:p w:rsidR="00335865" w:rsidRPr="00653E64" w:rsidRDefault="005E4608" w:rsidP="00335865">
      <w:pPr>
        <w:pStyle w:val="A-text"/>
        <w:ind w:firstLine="0"/>
        <w:rPr>
          <w:b/>
          <w:bCs/>
          <w:rtl/>
        </w:rPr>
      </w:pPr>
      <w:r>
        <w:rPr>
          <w:rFonts w:hint="cs"/>
          <w:b/>
          <w:bCs/>
          <w:rtl/>
        </w:rPr>
        <w:t>4</w:t>
      </w:r>
      <w:r w:rsidR="00335865" w:rsidRPr="00653E64">
        <w:rPr>
          <w:rFonts w:hint="cs"/>
          <w:b/>
          <w:bCs/>
          <w:rtl/>
        </w:rPr>
        <w:t>-3-</w:t>
      </w:r>
      <w:r w:rsidR="00653E64" w:rsidRPr="00653E64">
        <w:rPr>
          <w:rFonts w:hint="cs"/>
          <w:b/>
          <w:bCs/>
          <w:rtl/>
        </w:rPr>
        <w:t xml:space="preserve"> عدد دو</w:t>
      </w:r>
    </w:p>
    <w:p w:rsidR="00F30C64" w:rsidRPr="00F30C64" w:rsidRDefault="00335865" w:rsidP="00F30C64">
      <w:pPr>
        <w:pStyle w:val="A-text"/>
        <w:ind w:firstLine="0"/>
      </w:pPr>
      <w:r>
        <w:rPr>
          <w:rFonts w:hint="cs"/>
          <w:rtl/>
        </w:rPr>
        <w:t xml:space="preserve">     </w:t>
      </w:r>
      <w:r w:rsidR="00F30C64" w:rsidRPr="00F30C64">
        <w:rPr>
          <w:rtl/>
          <w:lang w:bidi="ar-SA"/>
        </w:rPr>
        <w:t xml:space="preserve">عدد دو، نماد کثرت است و در هندسه متناظر با خط است، به گفته لولر: «از دیدگاه طبیعی و مابعدالطبیعی، نمی‌توان عدد دو را از </w:t>
      </w:r>
      <w:r w:rsidR="008252D2">
        <w:rPr>
          <w:rtl/>
          <w:lang w:bidi="ar-SA"/>
        </w:rPr>
        <w:t>رو</w:t>
      </w:r>
      <w:r w:rsidR="008252D2">
        <w:rPr>
          <w:rFonts w:hint="cs"/>
          <w:rtl/>
          <w:lang w:bidi="ar-SA"/>
        </w:rPr>
        <w:t>ی‌</w:t>
      </w:r>
      <w:r w:rsidR="008252D2">
        <w:rPr>
          <w:rFonts w:hint="eastAsia"/>
          <w:rtl/>
          <w:lang w:bidi="ar-SA"/>
        </w:rPr>
        <w:t>هم</w:t>
      </w:r>
      <w:r w:rsidR="00F30C64" w:rsidRPr="00F30C64">
        <w:rPr>
          <w:rtl/>
          <w:lang w:bidi="ar-SA"/>
        </w:rPr>
        <w:t xml:space="preserve"> گذاردن دو یک </w:t>
      </w:r>
      <w:r w:rsidR="008252D2">
        <w:rPr>
          <w:rtl/>
          <w:lang w:bidi="ar-SA"/>
        </w:rPr>
        <w:t>به دست</w:t>
      </w:r>
      <w:r w:rsidR="00F30C64" w:rsidRPr="00F30C64">
        <w:rPr>
          <w:rtl/>
          <w:lang w:bidi="ar-SA"/>
        </w:rPr>
        <w:t xml:space="preserve"> آورد. برای اینکه دو یک نمی‌تواند وجود داشته باشد. یک در معنا مفرد است و یگانه است و بنابراین جامع و کل نیز هست. واحد </w:t>
      </w:r>
      <w:r w:rsidR="008252D2">
        <w:rPr>
          <w:rtl/>
          <w:lang w:bidi="ar-SA"/>
        </w:rPr>
        <w:t>به‌عنوان</w:t>
      </w:r>
      <w:r w:rsidR="00F30C64" w:rsidRPr="00F30C64">
        <w:rPr>
          <w:rtl/>
          <w:lang w:bidi="ar-SA"/>
        </w:rPr>
        <w:t xml:space="preserve"> نماد کامل خداوند، خود را از درون خویشتن تقسیم می‌کند. </w:t>
      </w:r>
      <w:r w:rsidR="008252D2">
        <w:rPr>
          <w:rtl/>
          <w:lang w:bidi="ar-SA"/>
        </w:rPr>
        <w:t>باا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نکه</w:t>
      </w:r>
      <w:r w:rsidR="00F30C64" w:rsidRPr="00F30C64">
        <w:rPr>
          <w:rtl/>
          <w:lang w:bidi="ar-SA"/>
        </w:rPr>
        <w:t xml:space="preserve"> آفریننده یکتاست و آفریده بسیار، واحد با تقسیم در خود می‌تواند </w:t>
      </w:r>
      <w:r w:rsidR="008252D2">
        <w:rPr>
          <w:rtl/>
          <w:lang w:bidi="ar-SA"/>
        </w:rPr>
        <w:t>ازنظر</w:t>
      </w:r>
      <w:r w:rsidR="00F30C64" w:rsidRPr="00F30C64">
        <w:rPr>
          <w:rtl/>
          <w:lang w:bidi="ar-SA"/>
        </w:rPr>
        <w:t xml:space="preserve"> هندسی با طریق مختلفی خود را بنماید</w:t>
      </w:r>
      <w:r w:rsidR="00DF7EB9" w:rsidRPr="00F30C64">
        <w:rPr>
          <w:rtl/>
          <w:lang w:bidi="ar-SA"/>
        </w:rPr>
        <w:t>»</w:t>
      </w:r>
      <w:r w:rsidR="008C717B">
        <w:rPr>
          <w:rFonts w:hint="cs"/>
          <w:rtl/>
        </w:rPr>
        <w:t>. (لولر، 1368)</w:t>
      </w:r>
    </w:p>
    <w:p w:rsidR="00F30C64" w:rsidRPr="00F30C64" w:rsidRDefault="00F30C64" w:rsidP="00F30C64">
      <w:pPr>
        <w:pStyle w:val="A-text"/>
        <w:rPr>
          <w:rtl/>
          <w:lang w:bidi="ar-SA"/>
        </w:rPr>
      </w:pPr>
      <w:r w:rsidRPr="00F30C64">
        <w:rPr>
          <w:rtl/>
          <w:lang w:bidi="ar-SA"/>
        </w:rPr>
        <w:lastRenderedPageBreak/>
        <w:t xml:space="preserve">اردلان در جدول خود عدد </w:t>
      </w:r>
      <w:r w:rsidRPr="00F30C64">
        <w:rPr>
          <w:rtl/>
        </w:rPr>
        <w:t>۲</w:t>
      </w:r>
      <w:r w:rsidRPr="00F30C64">
        <w:rPr>
          <w:rtl/>
          <w:lang w:bidi="ar-SA"/>
        </w:rPr>
        <w:t xml:space="preserve"> را متناظر با خط دانسته و نیز «عقل الهی» با صفات فطری و اکتسابی</w:t>
      </w:r>
      <w:r w:rsidR="008C717B">
        <w:rPr>
          <w:rFonts w:hint="cs"/>
          <w:rtl/>
        </w:rPr>
        <w:t>.</w:t>
      </w:r>
      <w:r w:rsidR="008C717B" w:rsidRPr="008C717B">
        <w:rPr>
          <w:rFonts w:hint="cs"/>
          <w:rtl/>
        </w:rPr>
        <w:t xml:space="preserve"> </w:t>
      </w:r>
      <w:r w:rsidR="008C717B">
        <w:rPr>
          <w:rFonts w:hint="cs"/>
          <w:rtl/>
        </w:rPr>
        <w:t>(اردلان و بختیار، 1390)</w:t>
      </w:r>
    </w:p>
    <w:p w:rsidR="00335865" w:rsidRDefault="00335865" w:rsidP="00335865">
      <w:pPr>
        <w:pStyle w:val="A-text"/>
        <w:ind w:firstLine="0"/>
        <w:rPr>
          <w:rtl/>
        </w:rPr>
      </w:pPr>
    </w:p>
    <w:p w:rsidR="00F30C64" w:rsidRPr="00653E64" w:rsidRDefault="005E4608" w:rsidP="00335865">
      <w:pPr>
        <w:pStyle w:val="A-text"/>
        <w:ind w:firstLine="0"/>
        <w:rPr>
          <w:b/>
          <w:bCs/>
          <w:rtl/>
        </w:rPr>
      </w:pPr>
      <w:r>
        <w:rPr>
          <w:rFonts w:hint="cs"/>
          <w:b/>
          <w:bCs/>
          <w:rtl/>
        </w:rPr>
        <w:t>4</w:t>
      </w:r>
      <w:r w:rsidR="00F30C64" w:rsidRPr="00653E64">
        <w:rPr>
          <w:rFonts w:hint="cs"/>
          <w:b/>
          <w:bCs/>
          <w:rtl/>
        </w:rPr>
        <w:t>-4-</w:t>
      </w:r>
      <w:r w:rsidR="00653E64" w:rsidRPr="00653E64">
        <w:rPr>
          <w:rFonts w:hint="cs"/>
          <w:b/>
          <w:bCs/>
          <w:rtl/>
        </w:rPr>
        <w:t xml:space="preserve"> عدد سه</w:t>
      </w:r>
    </w:p>
    <w:p w:rsidR="00F30C64" w:rsidRPr="00F30C64" w:rsidRDefault="00F30C64" w:rsidP="003B2F3A">
      <w:pPr>
        <w:pStyle w:val="A-text"/>
        <w:ind w:firstLine="0"/>
      </w:pPr>
      <w:r>
        <w:rPr>
          <w:rFonts w:hint="cs"/>
          <w:rtl/>
        </w:rPr>
        <w:t xml:space="preserve">     </w:t>
      </w:r>
      <w:r w:rsidRPr="00F30C64">
        <w:rPr>
          <w:rtl/>
          <w:lang w:bidi="ar-SA"/>
        </w:rPr>
        <w:t>عدد سه با مثلث تناظر دارد و می‌تواند یک سطح را پدید آورد. این عدد با نفس و سه صفت نباتی،</w:t>
      </w:r>
      <w:r w:rsidR="008C717B">
        <w:rPr>
          <w:rtl/>
          <w:lang w:bidi="ar-SA"/>
        </w:rPr>
        <w:t xml:space="preserve"> حیوانی و عقلانی </w:t>
      </w:r>
      <w:r w:rsidR="008252D2">
        <w:rPr>
          <w:rtl/>
          <w:lang w:bidi="ar-SA"/>
        </w:rPr>
        <w:t>معرف</w:t>
      </w:r>
      <w:r w:rsidR="008252D2">
        <w:rPr>
          <w:rFonts w:hint="cs"/>
          <w:rtl/>
          <w:lang w:bidi="ar-SA"/>
        </w:rPr>
        <w:t>ی‌</w:t>
      </w:r>
      <w:r w:rsidR="008252D2">
        <w:rPr>
          <w:rFonts w:hint="eastAsia"/>
          <w:rtl/>
          <w:lang w:bidi="ar-SA"/>
        </w:rPr>
        <w:t>شده</w:t>
      </w:r>
      <w:r w:rsidR="008C717B">
        <w:rPr>
          <w:rtl/>
          <w:lang w:bidi="ar-SA"/>
        </w:rPr>
        <w:t xml:space="preserve"> است </w:t>
      </w:r>
      <w:r w:rsidR="008C717B">
        <w:rPr>
          <w:rFonts w:hint="cs"/>
          <w:rtl/>
        </w:rPr>
        <w:t>(اردلان و بختیار، 1390)</w:t>
      </w:r>
      <w:r w:rsidRPr="00F30C64">
        <w:rPr>
          <w:rtl/>
        </w:rPr>
        <w:t xml:space="preserve">. </w:t>
      </w:r>
      <w:r w:rsidRPr="00F30C64">
        <w:rPr>
          <w:rtl/>
          <w:lang w:bidi="ar-SA"/>
        </w:rPr>
        <w:t>اردلان می‌نویسد: «در پیدایش نقاط یا خطوط از عدد (</w:t>
      </w:r>
      <w:r w:rsidRPr="00F30C64">
        <w:rPr>
          <w:rtl/>
        </w:rPr>
        <w:t>۱)‌‌‌‌‌</w:t>
      </w:r>
      <w:r w:rsidRPr="00F30C64">
        <w:rPr>
          <w:rtl/>
          <w:lang w:bidi="ar-SA"/>
        </w:rPr>
        <w:t>، مثلث نخستین صورتی است که فضا را در میان می‌گیرد. نماینده عمل عقل (</w:t>
      </w:r>
      <w:r w:rsidRPr="00F30C64">
        <w:rPr>
          <w:rtl/>
        </w:rPr>
        <w:t xml:space="preserve">۲) </w:t>
      </w:r>
      <w:r w:rsidRPr="00F30C64">
        <w:rPr>
          <w:rtl/>
          <w:lang w:bidi="ar-SA"/>
        </w:rPr>
        <w:t>است روی نفس (</w:t>
      </w:r>
      <w:r w:rsidRPr="00F30C64">
        <w:rPr>
          <w:rtl/>
        </w:rPr>
        <w:t xml:space="preserve">۳) </w:t>
      </w:r>
      <w:r w:rsidRPr="00F30C64">
        <w:rPr>
          <w:rtl/>
          <w:lang w:bidi="ar-SA"/>
        </w:rPr>
        <w:t xml:space="preserve">و </w:t>
      </w:r>
      <w:r w:rsidR="008252D2">
        <w:rPr>
          <w:rtl/>
          <w:lang w:bidi="ar-SA"/>
        </w:rPr>
        <w:t>ازا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ن‌رو</w:t>
      </w:r>
      <w:r w:rsidRPr="00F30C64">
        <w:rPr>
          <w:rtl/>
          <w:lang w:bidi="ar-SA"/>
        </w:rPr>
        <w:t xml:space="preserve"> حرکت عقل را در سیرهای نزولی، عرضی یا عروجی به وقوع می‌رساند. </w:t>
      </w:r>
      <w:r w:rsidR="008252D2">
        <w:rPr>
          <w:rtl/>
          <w:lang w:bidi="ar-SA"/>
        </w:rPr>
        <w:t>ازآنجاکه</w:t>
      </w:r>
      <w:r w:rsidRPr="00F30C64">
        <w:rPr>
          <w:rtl/>
          <w:lang w:bidi="ar-SA"/>
        </w:rPr>
        <w:t xml:space="preserve"> عقل (یا قلم) در حد عنصر مذکر فاعلی و نفس (یا طرح) در حد عنصر </w:t>
      </w:r>
      <w:r w:rsidR="008252D2">
        <w:rPr>
          <w:rtl/>
          <w:lang w:bidi="ar-SA"/>
        </w:rPr>
        <w:t>مؤنث</w:t>
      </w:r>
      <w:r w:rsidRPr="00F30C64">
        <w:rPr>
          <w:rtl/>
          <w:lang w:bidi="ar-SA"/>
        </w:rPr>
        <w:t xml:space="preserve"> انفعالی، نماینده گونه‌ای دو نمودی واحدند، آمیزش و نمره آن دو </w:t>
      </w:r>
      <w:r w:rsidRPr="00F30C64">
        <w:rPr>
          <w:rFonts w:ascii="Times New Roman" w:hAnsi="Times New Roman" w:cs="Times New Roman" w:hint="cs"/>
          <w:rtl/>
          <w:lang w:bidi="ar-SA"/>
        </w:rPr>
        <w:t>–</w:t>
      </w:r>
      <w:r w:rsidRPr="00F30C64">
        <w:rPr>
          <w:rFonts w:hint="cs"/>
          <w:rtl/>
          <w:lang w:bidi="ar-SA"/>
        </w:rPr>
        <w:t>ماده</w:t>
      </w:r>
      <w:r w:rsidRPr="00F30C64">
        <w:rPr>
          <w:rtl/>
          <w:lang w:bidi="ar-SA"/>
        </w:rPr>
        <w:t xml:space="preserve">- </w:t>
      </w:r>
      <w:r w:rsidRPr="00F30C64">
        <w:rPr>
          <w:rFonts w:hint="cs"/>
          <w:rtl/>
          <w:lang w:bidi="ar-SA"/>
        </w:rPr>
        <w:t>هماهنگی</w:t>
      </w:r>
      <w:r w:rsidRPr="00F30C64">
        <w:rPr>
          <w:rtl/>
          <w:lang w:bidi="ar-SA"/>
        </w:rPr>
        <w:t xml:space="preserve"> </w:t>
      </w:r>
      <w:r w:rsidRPr="00F30C64">
        <w:rPr>
          <w:rFonts w:hint="cs"/>
          <w:rtl/>
          <w:lang w:bidi="ar-SA"/>
        </w:rPr>
        <w:t>عالم</w:t>
      </w:r>
      <w:r w:rsidRPr="00F30C64">
        <w:rPr>
          <w:rtl/>
          <w:lang w:bidi="ar-SA"/>
        </w:rPr>
        <w:t xml:space="preserve"> </w:t>
      </w:r>
      <w:r w:rsidRPr="00F30C64">
        <w:rPr>
          <w:rFonts w:hint="cs"/>
          <w:rtl/>
          <w:lang w:bidi="ar-SA"/>
        </w:rPr>
        <w:t>را</w:t>
      </w:r>
      <w:r w:rsidRPr="00F30C64">
        <w:rPr>
          <w:rtl/>
          <w:lang w:bidi="ar-SA"/>
        </w:rPr>
        <w:t xml:space="preserve"> </w:t>
      </w:r>
      <w:r w:rsidRPr="00F30C64">
        <w:rPr>
          <w:rFonts w:hint="cs"/>
          <w:rtl/>
          <w:lang w:bidi="ar-SA"/>
        </w:rPr>
        <w:t>تشکیل</w:t>
      </w:r>
      <w:r w:rsidRPr="00F30C64">
        <w:rPr>
          <w:rtl/>
          <w:lang w:bidi="ar-SA"/>
        </w:rPr>
        <w:t xml:space="preserve"> </w:t>
      </w:r>
      <w:r w:rsidRPr="00F30C64">
        <w:rPr>
          <w:rFonts w:hint="cs"/>
          <w:rtl/>
          <w:lang w:bidi="ar-SA"/>
        </w:rPr>
        <w:t>می‌د</w:t>
      </w:r>
      <w:r w:rsidRPr="00F30C64">
        <w:rPr>
          <w:rtl/>
          <w:lang w:bidi="ar-SA"/>
        </w:rPr>
        <w:t xml:space="preserve">هند و </w:t>
      </w:r>
      <w:r w:rsidR="008252D2">
        <w:rPr>
          <w:rtl/>
          <w:lang w:bidi="ar-SA"/>
        </w:rPr>
        <w:t>ازآنجاکه</w:t>
      </w:r>
      <w:r w:rsidRPr="00F30C64">
        <w:rPr>
          <w:rtl/>
          <w:lang w:bidi="ar-SA"/>
        </w:rPr>
        <w:t xml:space="preserve"> عقل، سرتاسر عالم را به سیر </w:t>
      </w:r>
      <w:r w:rsidR="008252D2">
        <w:rPr>
          <w:rtl/>
          <w:lang w:bidi="ar-SA"/>
        </w:rPr>
        <w:t>فروم</w:t>
      </w:r>
      <w:r w:rsidR="008252D2">
        <w:rPr>
          <w:rFonts w:hint="cs"/>
          <w:rtl/>
          <w:lang w:bidi="ar-SA"/>
        </w:rPr>
        <w:t>ی‌</w:t>
      </w:r>
      <w:r w:rsidR="008252D2">
        <w:rPr>
          <w:rFonts w:hint="eastAsia"/>
          <w:rtl/>
          <w:lang w:bidi="ar-SA"/>
        </w:rPr>
        <w:t>گ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رد</w:t>
      </w:r>
      <w:r w:rsidRPr="00F30C64">
        <w:rPr>
          <w:rtl/>
          <w:lang w:bidi="ar-SA"/>
        </w:rPr>
        <w:t>، صورت نمادین مثلث، انتقال‌گاه و</w:t>
      </w:r>
      <w:r w:rsidR="003B2F3A">
        <w:rPr>
          <w:rtl/>
          <w:lang w:bidi="ar-SA"/>
        </w:rPr>
        <w:t xml:space="preserve"> پیوند میان آسمان و زمین می‌گر</w:t>
      </w:r>
      <w:r w:rsidR="003B2F3A">
        <w:rPr>
          <w:rFonts w:hint="cs"/>
          <w:rtl/>
          <w:lang w:bidi="ar-SA"/>
        </w:rPr>
        <w:t>دد</w:t>
      </w:r>
      <w:r w:rsidR="003B2F3A" w:rsidRPr="00F30C64">
        <w:rPr>
          <w:rtl/>
          <w:lang w:bidi="ar-SA"/>
        </w:rPr>
        <w:t>»</w:t>
      </w:r>
      <w:r w:rsidR="003B2F3A">
        <w:rPr>
          <w:rFonts w:hint="cs"/>
          <w:rtl/>
          <w:lang w:bidi="ar-SA"/>
        </w:rPr>
        <w:t>.</w:t>
      </w:r>
      <w:r w:rsidR="002809BD">
        <w:rPr>
          <w:rtl/>
          <w:lang w:bidi="ar-SA"/>
        </w:rPr>
        <w:t xml:space="preserve"> </w:t>
      </w:r>
      <w:r w:rsidR="008C717B">
        <w:rPr>
          <w:rFonts w:hint="cs"/>
          <w:rtl/>
        </w:rPr>
        <w:t>(اردلان و بختیار، 1390)</w:t>
      </w:r>
    </w:p>
    <w:p w:rsidR="00F30C64" w:rsidRPr="00F30C64" w:rsidRDefault="00F30C64" w:rsidP="008C717B">
      <w:pPr>
        <w:pStyle w:val="A-text"/>
      </w:pPr>
      <w:r w:rsidRPr="00F30C64">
        <w:rPr>
          <w:rtl/>
          <w:lang w:bidi="ar-SA"/>
        </w:rPr>
        <w:t xml:space="preserve">این عدد نخستین عددی است که کلمه «همه» به آن اطلاق می‌شود. در سنت‌های ایرانی عدد سه اغلب دارای شخصیت‌های جادویی-مذهبی است. این عدد را در سه جمله رمز دین باستان ایران می‌بینیم: پندار نیک، گفتار نیک، کردار نیک. این سه به معنای سه منجی هستند </w:t>
      </w:r>
      <w:r w:rsidR="008C717B">
        <w:rPr>
          <w:rFonts w:hint="cs"/>
          <w:rtl/>
        </w:rPr>
        <w:t>(</w:t>
      </w:r>
      <w:r w:rsidR="008252D2">
        <w:rPr>
          <w:rtl/>
        </w:rPr>
        <w:t>محمود</w:t>
      </w:r>
      <w:r w:rsidR="008252D2">
        <w:rPr>
          <w:rFonts w:hint="cs"/>
          <w:rtl/>
        </w:rPr>
        <w:t>ی</w:t>
      </w:r>
      <w:r w:rsidR="008252D2">
        <w:rPr>
          <w:rtl/>
        </w:rPr>
        <w:t xml:space="preserve"> نژاد</w:t>
      </w:r>
      <w:r w:rsidR="008C717B">
        <w:rPr>
          <w:rFonts w:hint="cs"/>
          <w:rtl/>
        </w:rPr>
        <w:t>، 1388)</w:t>
      </w:r>
      <w:r w:rsidRPr="00F30C64">
        <w:rPr>
          <w:rtl/>
        </w:rPr>
        <w:t xml:space="preserve">. </w:t>
      </w:r>
      <w:r w:rsidRPr="00F30C64">
        <w:rPr>
          <w:rtl/>
          <w:lang w:bidi="ar-SA"/>
        </w:rPr>
        <w:t>نمونه کاربرد این عدد در تالار ورودی تخت جمشید مشاهده می‌شود</w:t>
      </w:r>
      <w:r w:rsidRPr="00F30C64">
        <w:t>.</w:t>
      </w:r>
    </w:p>
    <w:p w:rsidR="00F30C64" w:rsidRDefault="00F30C64" w:rsidP="00335865">
      <w:pPr>
        <w:pStyle w:val="A-text"/>
        <w:ind w:firstLine="0"/>
        <w:rPr>
          <w:rtl/>
        </w:rPr>
      </w:pPr>
    </w:p>
    <w:p w:rsidR="00F30C64" w:rsidRPr="00653E64" w:rsidRDefault="005E4608" w:rsidP="00335865">
      <w:pPr>
        <w:pStyle w:val="A-text"/>
        <w:ind w:firstLine="0"/>
        <w:rPr>
          <w:b/>
          <w:bCs/>
          <w:rtl/>
        </w:rPr>
      </w:pPr>
      <w:r>
        <w:rPr>
          <w:rFonts w:hint="cs"/>
          <w:b/>
          <w:bCs/>
          <w:rtl/>
        </w:rPr>
        <w:t>4</w:t>
      </w:r>
      <w:r w:rsidR="00F30C64" w:rsidRPr="00653E64">
        <w:rPr>
          <w:rFonts w:hint="cs"/>
          <w:b/>
          <w:bCs/>
          <w:rtl/>
        </w:rPr>
        <w:t>-5-</w:t>
      </w:r>
      <w:r w:rsidR="00653E64" w:rsidRPr="00653E64">
        <w:rPr>
          <w:rFonts w:hint="cs"/>
          <w:b/>
          <w:bCs/>
          <w:rtl/>
        </w:rPr>
        <w:t xml:space="preserve"> عدد چهار</w:t>
      </w:r>
    </w:p>
    <w:p w:rsidR="00F30C64" w:rsidRPr="00F30C64" w:rsidRDefault="00F30C64" w:rsidP="003B2F3A">
      <w:pPr>
        <w:pStyle w:val="A-text"/>
        <w:ind w:firstLine="0"/>
      </w:pPr>
      <w:r>
        <w:rPr>
          <w:rFonts w:hint="cs"/>
          <w:rtl/>
        </w:rPr>
        <w:t xml:space="preserve">     </w:t>
      </w:r>
      <w:r w:rsidRPr="00F30C64">
        <w:rPr>
          <w:rtl/>
          <w:lang w:bidi="ar-SA"/>
        </w:rPr>
        <w:t xml:space="preserve">عدد چهار </w:t>
      </w:r>
      <w:r w:rsidR="008252D2">
        <w:rPr>
          <w:rtl/>
          <w:lang w:bidi="ar-SA"/>
        </w:rPr>
        <w:t>متناظر</w:t>
      </w:r>
      <w:r w:rsidRPr="00F30C64">
        <w:rPr>
          <w:rtl/>
          <w:lang w:bidi="ar-SA"/>
        </w:rPr>
        <w:t xml:space="preserve"> با مربع در هندسه </w:t>
      </w:r>
      <w:r w:rsidR="008252D2">
        <w:rPr>
          <w:rtl/>
          <w:lang w:bidi="ar-SA"/>
        </w:rPr>
        <w:t>شمرده‌شده</w:t>
      </w:r>
      <w:r w:rsidRPr="00F30C64">
        <w:rPr>
          <w:rtl/>
          <w:lang w:bidi="ar-SA"/>
        </w:rPr>
        <w:t xml:space="preserve"> و در جدول اردلان، برابر با عالم ماده و صفات اصلی، جسمانی است. همچنین طبایع چهارگانه و نیز جهات چهارگانه، چهار باد، شکل‌های چهارگانه ماه، چهار مربع عالم، </w:t>
      </w:r>
      <w:r w:rsidR="008252D2">
        <w:rPr>
          <w:rtl/>
          <w:lang w:bidi="ar-SA"/>
        </w:rPr>
        <w:t>چهارفصل</w:t>
      </w:r>
      <w:r w:rsidRPr="00F30C64">
        <w:rPr>
          <w:rtl/>
          <w:lang w:bidi="ar-SA"/>
        </w:rPr>
        <w:t xml:space="preserve">، چهار دروازه منتهی به بهشت (دو دروازه اعتدال شب و روز و دو دروازه انقلاب زمستانی و تابستانی) و تقسیمات چهارگانه اصلی روز متناظر هم </w:t>
      </w:r>
      <w:r w:rsidR="008252D2">
        <w:rPr>
          <w:rtl/>
          <w:lang w:bidi="ar-SA"/>
        </w:rPr>
        <w:t>شمرده‌شده‌اند</w:t>
      </w:r>
      <w:r w:rsidRPr="00F30C64">
        <w:rPr>
          <w:rtl/>
          <w:lang w:bidi="ar-SA"/>
        </w:rPr>
        <w:t xml:space="preserve">. اردلان می‌نویسد: «در تصاعد هندسی فیثاغورسی نقطه‌ها از </w:t>
      </w:r>
      <w:r w:rsidRPr="00F30C64">
        <w:rPr>
          <w:rtl/>
        </w:rPr>
        <w:t>۱</w:t>
      </w:r>
      <w:r w:rsidRPr="00F30C64">
        <w:rPr>
          <w:rtl/>
          <w:lang w:bidi="ar-SA"/>
        </w:rPr>
        <w:t xml:space="preserve">، عدد </w:t>
      </w:r>
      <w:r w:rsidRPr="00F30C64">
        <w:rPr>
          <w:rtl/>
        </w:rPr>
        <w:t>۴</w:t>
      </w:r>
      <w:r w:rsidRPr="00F30C64">
        <w:rPr>
          <w:rtl/>
          <w:lang w:bidi="ar-SA"/>
        </w:rPr>
        <w:t xml:space="preserve"> اولین مجسمات می‌گردد که همان </w:t>
      </w:r>
      <w:r w:rsidR="008252D2">
        <w:rPr>
          <w:rtl/>
          <w:lang w:bidi="ar-SA"/>
        </w:rPr>
        <w:t>چهاروجه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 (هرم) یا نخستین </w:t>
      </w:r>
      <w:r w:rsidR="008252D2">
        <w:rPr>
          <w:rtl/>
          <w:lang w:bidi="ar-SA"/>
        </w:rPr>
        <w:t>چندضلع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 ساختمانی باشد. </w:t>
      </w:r>
      <w:r w:rsidR="008252D2">
        <w:rPr>
          <w:rtl/>
          <w:lang w:bidi="ar-SA"/>
        </w:rPr>
        <w:t>چهاروجه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، از حیث توان ایستادگی برابر نیروهای برونی از همه جهات، مستحکم‌ترین مجسمات است. مربع در حد </w:t>
      </w:r>
      <w:r w:rsidRPr="00F30C64">
        <w:rPr>
          <w:rtl/>
        </w:rPr>
        <w:t>۴</w:t>
      </w:r>
      <w:r w:rsidRPr="00F30C64">
        <w:rPr>
          <w:rtl/>
          <w:lang w:bidi="ar-SA"/>
        </w:rPr>
        <w:t xml:space="preserve"> یا مکعب در حد </w:t>
      </w:r>
      <w:r w:rsidRPr="00F30C64">
        <w:rPr>
          <w:rtl/>
        </w:rPr>
        <w:t>۶</w:t>
      </w:r>
      <w:r w:rsidRPr="00F30C64">
        <w:rPr>
          <w:rtl/>
          <w:lang w:bidi="ar-SA"/>
        </w:rPr>
        <w:t xml:space="preserve">، ایستاترین و </w:t>
      </w:r>
      <w:r w:rsidR="008252D2">
        <w:rPr>
          <w:rtl/>
          <w:lang w:bidi="ar-SA"/>
        </w:rPr>
        <w:t>ب</w:t>
      </w:r>
      <w:r w:rsidR="008252D2">
        <w:rPr>
          <w:rFonts w:hint="cs"/>
          <w:rtl/>
          <w:lang w:bidi="ar-SA"/>
        </w:rPr>
        <w:t>ی</w:t>
      </w:r>
      <w:r w:rsidR="008252D2">
        <w:rPr>
          <w:rtl/>
          <w:lang w:bidi="ar-SA"/>
        </w:rPr>
        <w:t xml:space="preserve"> جنبش‌تر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ن</w:t>
      </w:r>
      <w:r w:rsidRPr="00F30C64">
        <w:rPr>
          <w:rtl/>
          <w:lang w:bidi="ar-SA"/>
        </w:rPr>
        <w:t xml:space="preserve"> شکل‌ها و نماینده </w:t>
      </w:r>
      <w:r w:rsidR="008252D2">
        <w:rPr>
          <w:rtl/>
          <w:lang w:bidi="ar-SA"/>
        </w:rPr>
        <w:t>م</w:t>
      </w:r>
      <w:r w:rsidR="008252D2">
        <w:rPr>
          <w:rFonts w:hint="cs"/>
          <w:rtl/>
        </w:rPr>
        <w:t>نس</w:t>
      </w:r>
      <w:r w:rsidR="008252D2">
        <w:rPr>
          <w:rtl/>
          <w:lang w:bidi="ar-SA"/>
        </w:rPr>
        <w:t>جم‌تر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ن</w:t>
      </w:r>
      <w:r w:rsidRPr="00F30C64">
        <w:rPr>
          <w:rtl/>
          <w:lang w:bidi="ar-SA"/>
        </w:rPr>
        <w:t xml:space="preserve"> و ثابت‌ترین جنبه خلقت است. مکعب، </w:t>
      </w:r>
      <w:r w:rsidR="008252D2">
        <w:rPr>
          <w:rtl/>
          <w:lang w:bidi="ar-SA"/>
        </w:rPr>
        <w:t>ازا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ن‌رو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 رمز یا نمادی به شمار می‌رود که در مقام تفصیل به زمین و در مقام اجمال، به آدمی اشارت دارد. مکعب انسان </w:t>
      </w:r>
      <w:r w:rsidR="008252D2">
        <w:rPr>
          <w:rtl/>
          <w:lang w:bidi="ar-SA"/>
        </w:rPr>
        <w:t>بازخورد</w:t>
      </w:r>
      <w:r w:rsidR="008252D2">
        <w:rPr>
          <w:rFonts w:hint="cs"/>
          <w:rtl/>
          <w:lang w:bidi="ar-SA"/>
        </w:rPr>
        <w:t>ی</w:t>
      </w:r>
      <w:r w:rsidR="003B2F3A">
        <w:rPr>
          <w:rtl/>
          <w:lang w:bidi="ar-SA"/>
        </w:rPr>
        <w:t xml:space="preserve"> نمادین است از ویژگی‌های ظاهر ا</w:t>
      </w:r>
      <w:r w:rsidR="003B2F3A">
        <w:rPr>
          <w:rFonts w:hint="cs"/>
          <w:rtl/>
          <w:lang w:bidi="ar-SA"/>
        </w:rPr>
        <w:t>و</w:t>
      </w:r>
      <w:r w:rsidR="003B2F3A" w:rsidRPr="00F30C64">
        <w:rPr>
          <w:rtl/>
          <w:lang w:bidi="ar-SA"/>
        </w:rPr>
        <w:t>»</w:t>
      </w:r>
      <w:r w:rsidR="003B2F3A">
        <w:rPr>
          <w:rFonts w:hint="cs"/>
          <w:rtl/>
          <w:lang w:bidi="ar-SA"/>
        </w:rPr>
        <w:t>.</w:t>
      </w:r>
      <w:r w:rsidR="002809BD">
        <w:rPr>
          <w:rtl/>
          <w:lang w:bidi="ar-SA"/>
        </w:rPr>
        <w:t xml:space="preserve"> </w:t>
      </w:r>
      <w:r w:rsidR="008C717B">
        <w:rPr>
          <w:rFonts w:hint="cs"/>
          <w:rtl/>
        </w:rPr>
        <w:t>(اردلان و بختیار، 1390)</w:t>
      </w:r>
    </w:p>
    <w:p w:rsidR="00F30C64" w:rsidRDefault="00F30C64" w:rsidP="008C717B">
      <w:pPr>
        <w:pStyle w:val="A-text"/>
        <w:rPr>
          <w:rtl/>
        </w:rPr>
      </w:pPr>
      <w:r w:rsidRPr="00F30C64">
        <w:rPr>
          <w:rtl/>
          <w:lang w:bidi="ar-SA"/>
        </w:rPr>
        <w:t xml:space="preserve">انسان برای شکل دادن به زمین، مکان و </w:t>
      </w:r>
      <w:r w:rsidR="008252D2">
        <w:rPr>
          <w:rtl/>
          <w:lang w:bidi="ar-SA"/>
        </w:rPr>
        <w:t>پس‌ازآن</w:t>
      </w:r>
      <w:r w:rsidRPr="00F30C64">
        <w:rPr>
          <w:rtl/>
          <w:lang w:bidi="ar-SA"/>
        </w:rPr>
        <w:t xml:space="preserve"> فضا، از نوعی تقسیم‌بندی ساده هندسی با کاربرد عدد نمادین چهار استفاده کرد. چهار یعنی کلیت، تمامیت، کمال، یکپارچگی، زمین، نظم، عقل، نسبیت </w:t>
      </w:r>
      <w:r w:rsidR="008C717B">
        <w:rPr>
          <w:rFonts w:hint="cs"/>
          <w:rtl/>
        </w:rPr>
        <w:t>(</w:t>
      </w:r>
      <w:r w:rsidR="008252D2">
        <w:rPr>
          <w:rtl/>
        </w:rPr>
        <w:t>محمود</w:t>
      </w:r>
      <w:r w:rsidR="008252D2">
        <w:rPr>
          <w:rFonts w:hint="cs"/>
          <w:rtl/>
        </w:rPr>
        <w:t>ی</w:t>
      </w:r>
      <w:r w:rsidR="008252D2">
        <w:rPr>
          <w:rtl/>
        </w:rPr>
        <w:t xml:space="preserve"> نژاد</w:t>
      </w:r>
      <w:r w:rsidR="008C717B">
        <w:rPr>
          <w:rFonts w:hint="cs"/>
          <w:rtl/>
        </w:rPr>
        <w:t>، 1388)</w:t>
      </w:r>
      <w:r w:rsidRPr="00F30C64">
        <w:rPr>
          <w:rtl/>
        </w:rPr>
        <w:t xml:space="preserve">. </w:t>
      </w:r>
      <w:r w:rsidRPr="00F30C64">
        <w:rPr>
          <w:rtl/>
          <w:lang w:bidi="ar-SA"/>
        </w:rPr>
        <w:t xml:space="preserve">پلان کاخ آپادانا در تخت جمشید دارای یکی از عالی‌ترین جلوه‌های طرح‌های چهارتایی است. </w:t>
      </w:r>
      <w:r w:rsidR="008252D2">
        <w:rPr>
          <w:rtl/>
          <w:lang w:bidi="ar-SA"/>
        </w:rPr>
        <w:t>ازجمله</w:t>
      </w:r>
      <w:r w:rsidRPr="00F30C64">
        <w:rPr>
          <w:rtl/>
          <w:lang w:bidi="ar-SA"/>
        </w:rPr>
        <w:t xml:space="preserve"> نمونه‌های استفاده از این عدد را می‌توان این‌گونه برشمرد: </w:t>
      </w:r>
      <w:r w:rsidRPr="00F30C64">
        <w:rPr>
          <w:rtl/>
        </w:rPr>
        <w:t>۱-</w:t>
      </w:r>
      <w:r w:rsidR="008252D2">
        <w:rPr>
          <w:rtl/>
          <w:lang w:bidi="ar-SA"/>
        </w:rPr>
        <w:t>چهارباغ</w:t>
      </w:r>
      <w:r w:rsidRPr="00F30C64">
        <w:rPr>
          <w:rtl/>
          <w:lang w:bidi="ar-SA"/>
        </w:rPr>
        <w:t xml:space="preserve"> </w:t>
      </w:r>
      <w:r w:rsidRPr="00F30C64">
        <w:rPr>
          <w:rtl/>
        </w:rPr>
        <w:t>۲-</w:t>
      </w:r>
      <w:r w:rsidR="008252D2">
        <w:rPr>
          <w:rtl/>
          <w:lang w:bidi="ar-SA"/>
        </w:rPr>
        <w:t>چهارطاق</w:t>
      </w:r>
      <w:r w:rsidRPr="00F30C64">
        <w:rPr>
          <w:rtl/>
          <w:lang w:bidi="ar-SA"/>
        </w:rPr>
        <w:t xml:space="preserve"> </w:t>
      </w:r>
      <w:r w:rsidRPr="00F30C64">
        <w:rPr>
          <w:rtl/>
        </w:rPr>
        <w:t>۳-</w:t>
      </w:r>
      <w:r w:rsidRPr="00F30C64">
        <w:rPr>
          <w:rtl/>
          <w:lang w:bidi="ar-SA"/>
        </w:rPr>
        <w:t xml:space="preserve">چهار ایوان (برون‌گرا و درون‌گرا) </w:t>
      </w:r>
      <w:r w:rsidRPr="00F30C64">
        <w:rPr>
          <w:rtl/>
        </w:rPr>
        <w:t>۴-</w:t>
      </w:r>
      <w:r w:rsidRPr="00F30C64">
        <w:rPr>
          <w:rtl/>
          <w:lang w:bidi="ar-SA"/>
        </w:rPr>
        <w:t xml:space="preserve">اتاق </w:t>
      </w:r>
      <w:r w:rsidR="008252D2">
        <w:rPr>
          <w:rtl/>
          <w:lang w:bidi="ar-SA"/>
        </w:rPr>
        <w:t>چهارگوش</w:t>
      </w:r>
      <w:r w:rsidRPr="00F30C64">
        <w:rPr>
          <w:rtl/>
          <w:lang w:bidi="ar-SA"/>
        </w:rPr>
        <w:t xml:space="preserve"> </w:t>
      </w:r>
      <w:r w:rsidRPr="00F30C64">
        <w:rPr>
          <w:rtl/>
        </w:rPr>
        <w:t>۵-</w:t>
      </w:r>
      <w:r w:rsidRPr="00F30C64">
        <w:rPr>
          <w:rtl/>
          <w:lang w:bidi="ar-SA"/>
        </w:rPr>
        <w:t xml:space="preserve">گنبد </w:t>
      </w:r>
      <w:r w:rsidR="00330448">
        <w:rPr>
          <w:rtl/>
          <w:lang w:bidi="ar-SA"/>
        </w:rPr>
        <w:t>د</w:t>
      </w:r>
      <w:r w:rsidR="00330448">
        <w:rPr>
          <w:rFonts w:hint="cs"/>
          <w:rtl/>
          <w:lang w:bidi="ar-SA"/>
        </w:rPr>
        <w:t xml:space="preserve">ر </w:t>
      </w:r>
      <w:r w:rsidR="008252D2">
        <w:rPr>
          <w:rtl/>
          <w:lang w:bidi="ar-SA"/>
        </w:rPr>
        <w:t>زم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نه</w:t>
      </w:r>
      <w:r w:rsidR="008252D2">
        <w:rPr>
          <w:rFonts w:ascii="Times New Roman" w:hAnsi="Times New Roman" w:cs="Times New Roman" w:hint="cs"/>
          <w:rtl/>
          <w:lang w:bidi="ar-SA"/>
        </w:rPr>
        <w:t>ٔ</w:t>
      </w:r>
      <w:r w:rsidRPr="00F30C64">
        <w:rPr>
          <w:rtl/>
          <w:lang w:bidi="ar-SA"/>
        </w:rPr>
        <w:t xml:space="preserve"> </w:t>
      </w:r>
      <w:r w:rsidR="008252D2">
        <w:rPr>
          <w:rtl/>
          <w:lang w:bidi="ar-SA"/>
        </w:rPr>
        <w:t>چهارگوش</w:t>
      </w:r>
      <w:r w:rsidRPr="00F30C64">
        <w:rPr>
          <w:rtl/>
          <w:lang w:bidi="ar-SA"/>
        </w:rPr>
        <w:t xml:space="preserve"> </w:t>
      </w:r>
      <w:r w:rsidRPr="00F30C64">
        <w:rPr>
          <w:rtl/>
        </w:rPr>
        <w:t>۶-</w:t>
      </w:r>
      <w:r w:rsidRPr="00F30C64">
        <w:rPr>
          <w:rtl/>
          <w:lang w:bidi="ar-SA"/>
        </w:rPr>
        <w:t xml:space="preserve">چهار صفحه </w:t>
      </w:r>
      <w:r w:rsidRPr="00F30C64">
        <w:rPr>
          <w:rtl/>
        </w:rPr>
        <w:t>۷-</w:t>
      </w:r>
      <w:r w:rsidR="008252D2">
        <w:rPr>
          <w:rtl/>
          <w:lang w:bidi="ar-SA"/>
        </w:rPr>
        <w:t>چهارسو</w:t>
      </w:r>
      <w:r w:rsidRPr="00F30C64">
        <w:t>.</w:t>
      </w:r>
    </w:p>
    <w:p w:rsidR="005356D8" w:rsidRDefault="005356D8" w:rsidP="008C717B">
      <w:pPr>
        <w:pStyle w:val="A-text"/>
        <w:rPr>
          <w:rtl/>
        </w:rPr>
      </w:pPr>
      <w:bookmarkStart w:id="0" w:name="_GoBack"/>
      <w:bookmarkEnd w:id="0"/>
    </w:p>
    <w:p w:rsidR="005356D8" w:rsidRPr="00F30C64" w:rsidRDefault="002809BD" w:rsidP="005356D8">
      <w:pPr>
        <w:pStyle w:val="A-text"/>
        <w:jc w:val="center"/>
      </w:pPr>
      <w:r>
        <w:rPr>
          <w:lang w:bidi="ar-SA"/>
        </w:rPr>
        <w:lastRenderedPageBreak/>
        <w:drawing>
          <wp:inline distT="0" distB="0" distL="0" distR="0">
            <wp:extent cx="3924300" cy="1628775"/>
            <wp:effectExtent l="0" t="0" r="0" b="9525"/>
            <wp:docPr id="11" name="Picture 2" descr="800px-Taj_site_p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00px-Taj_site_plan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C64" w:rsidRDefault="00DF130C" w:rsidP="00D91C76">
      <w:pPr>
        <w:pStyle w:val="A-text"/>
        <w:ind w:firstLine="0"/>
        <w:jc w:val="center"/>
        <w:rPr>
          <w:rtl/>
        </w:rPr>
      </w:pPr>
      <w:r>
        <w:rPr>
          <w:rFonts w:ascii="Times New Roman" w:hAnsi="Times New Roman" w:hint="cs"/>
          <w:b/>
          <w:bCs/>
          <w:szCs w:val="22"/>
          <w:rtl/>
          <w:lang w:bidi="ar-SA"/>
        </w:rPr>
        <w:t>شكل 2</w:t>
      </w:r>
      <w:r w:rsidR="00D91C76" w:rsidRPr="002F127C">
        <w:rPr>
          <w:rFonts w:ascii="Times New Roman" w:hAnsi="Times New Roman" w:hint="cs"/>
          <w:b/>
          <w:bCs/>
          <w:szCs w:val="22"/>
          <w:rtl/>
          <w:lang w:bidi="ar-SA"/>
        </w:rPr>
        <w:t xml:space="preserve">: </w:t>
      </w:r>
      <w:r w:rsidR="00D91C76">
        <w:rPr>
          <w:rFonts w:hint="cs"/>
          <w:b/>
          <w:bCs/>
          <w:sz w:val="22"/>
          <w:szCs w:val="22"/>
          <w:rtl/>
        </w:rPr>
        <w:t xml:space="preserve">پلان </w:t>
      </w:r>
      <w:r w:rsidR="008252D2">
        <w:rPr>
          <w:b/>
          <w:bCs/>
          <w:sz w:val="22"/>
          <w:szCs w:val="22"/>
          <w:rtl/>
        </w:rPr>
        <w:t>تاج‌محل</w:t>
      </w:r>
      <w:r w:rsidR="00D91C76">
        <w:rPr>
          <w:rFonts w:hint="cs"/>
          <w:b/>
          <w:bCs/>
          <w:sz w:val="22"/>
          <w:szCs w:val="22"/>
          <w:rtl/>
        </w:rPr>
        <w:t xml:space="preserve">، هند، استفاده از پلان </w:t>
      </w:r>
      <w:r w:rsidR="008252D2">
        <w:rPr>
          <w:b/>
          <w:bCs/>
          <w:sz w:val="22"/>
          <w:szCs w:val="22"/>
          <w:rtl/>
        </w:rPr>
        <w:t>چهارباغ</w:t>
      </w:r>
    </w:p>
    <w:p w:rsidR="00D91C76" w:rsidRDefault="00D91C76" w:rsidP="00335865">
      <w:pPr>
        <w:pStyle w:val="A-text"/>
        <w:ind w:firstLine="0"/>
        <w:rPr>
          <w:rtl/>
        </w:rPr>
      </w:pPr>
    </w:p>
    <w:p w:rsidR="00F30C64" w:rsidRPr="00653E64" w:rsidRDefault="005E4608" w:rsidP="00335865">
      <w:pPr>
        <w:pStyle w:val="A-text"/>
        <w:ind w:firstLine="0"/>
        <w:rPr>
          <w:b/>
          <w:bCs/>
          <w:rtl/>
        </w:rPr>
      </w:pPr>
      <w:r>
        <w:rPr>
          <w:rFonts w:hint="cs"/>
          <w:b/>
          <w:bCs/>
          <w:rtl/>
        </w:rPr>
        <w:t>4</w:t>
      </w:r>
      <w:r w:rsidR="00F30C64" w:rsidRPr="00653E64">
        <w:rPr>
          <w:rFonts w:hint="cs"/>
          <w:b/>
          <w:bCs/>
          <w:rtl/>
        </w:rPr>
        <w:t>-6-</w:t>
      </w:r>
      <w:r w:rsidR="00653E64" w:rsidRPr="00653E64">
        <w:rPr>
          <w:rFonts w:hint="cs"/>
          <w:b/>
          <w:bCs/>
          <w:rtl/>
        </w:rPr>
        <w:t xml:space="preserve"> عدد پنج</w:t>
      </w:r>
    </w:p>
    <w:p w:rsidR="00F30C64" w:rsidRPr="00F30C64" w:rsidRDefault="00F30C64" w:rsidP="00F30C64">
      <w:pPr>
        <w:pStyle w:val="A-text"/>
        <w:ind w:firstLine="0"/>
      </w:pPr>
      <w:r>
        <w:rPr>
          <w:rFonts w:hint="cs"/>
          <w:rtl/>
        </w:rPr>
        <w:t xml:space="preserve">     </w:t>
      </w:r>
      <w:r w:rsidRPr="00F30C64">
        <w:rPr>
          <w:rtl/>
          <w:lang w:bidi="ar-SA"/>
        </w:rPr>
        <w:t xml:space="preserve">عدد مدور پنج، از چلیپا و مرکز پدید آمده که </w:t>
      </w:r>
      <w:r w:rsidR="008252D2">
        <w:rPr>
          <w:rtl/>
          <w:lang w:bidi="ar-SA"/>
        </w:rPr>
        <w:t>ازنظر</w:t>
      </w:r>
      <w:r w:rsidRPr="00F30C64">
        <w:rPr>
          <w:rtl/>
          <w:lang w:bidi="ar-SA"/>
        </w:rPr>
        <w:t xml:space="preserve"> هندسی، چلیپا موجد دایره است. یا کره که کامل‌ترین شکل‌هاست و نمادی از سبکی و تحرک روح. </w:t>
      </w:r>
      <w:r w:rsidR="008252D2">
        <w:rPr>
          <w:rtl/>
          <w:lang w:bidi="ar-SA"/>
        </w:rPr>
        <w:t>ازجمله</w:t>
      </w:r>
      <w:r w:rsidRPr="00F30C64">
        <w:rPr>
          <w:rtl/>
          <w:lang w:bidi="ar-SA"/>
        </w:rPr>
        <w:t xml:space="preserve"> نمونه‌های چلیپا می‌توان به چلیپا در تپه موسیان و تل بکون فارس اشاره کرد</w:t>
      </w:r>
      <w:r w:rsidR="008C717B">
        <w:rPr>
          <w:rFonts w:hint="cs"/>
          <w:rtl/>
        </w:rPr>
        <w:t>. (اردلان و بختیار، 1390)</w:t>
      </w:r>
    </w:p>
    <w:p w:rsidR="00F30C64" w:rsidRPr="00F30C64" w:rsidRDefault="00F30C64" w:rsidP="00F30C64">
      <w:pPr>
        <w:pStyle w:val="A-text"/>
      </w:pPr>
      <w:r w:rsidRPr="00F30C64">
        <w:rPr>
          <w:rtl/>
          <w:lang w:bidi="ar-SA"/>
        </w:rPr>
        <w:t xml:space="preserve">ریشه مربع </w:t>
      </w:r>
      <w:r w:rsidRPr="00F30C64">
        <w:rPr>
          <w:rtl/>
        </w:rPr>
        <w:t>۵</w:t>
      </w:r>
      <w:r w:rsidRPr="00F30C64">
        <w:rPr>
          <w:rtl/>
          <w:lang w:bidi="ar-SA"/>
        </w:rPr>
        <w:t xml:space="preserve"> </w:t>
      </w:r>
      <w:r w:rsidR="008252D2">
        <w:rPr>
          <w:rtl/>
          <w:lang w:bidi="ar-SA"/>
        </w:rPr>
        <w:t>دوجهان</w:t>
      </w:r>
      <w:r w:rsidRPr="00F30C64">
        <w:rPr>
          <w:rtl/>
          <w:lang w:bidi="ar-SA"/>
        </w:rPr>
        <w:t xml:space="preserve"> بالایی و پایینی، یعنی جهان روحانی و جهان جسمانی را که </w:t>
      </w:r>
      <w:r w:rsidR="008252D2">
        <w:rPr>
          <w:rtl/>
          <w:lang w:bidi="ar-SA"/>
        </w:rPr>
        <w:t>به‌وس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له</w:t>
      </w:r>
      <w:r w:rsidRPr="00F30C64">
        <w:rPr>
          <w:rtl/>
          <w:lang w:bidi="ar-SA"/>
        </w:rPr>
        <w:t xml:space="preserve"> مربع </w:t>
      </w:r>
      <w:r w:rsidRPr="00F30C64">
        <w:rPr>
          <w:rtl/>
        </w:rPr>
        <w:t>۵</w:t>
      </w:r>
      <w:r w:rsidRPr="00F30C64">
        <w:rPr>
          <w:rtl/>
          <w:lang w:bidi="ar-SA"/>
        </w:rPr>
        <w:t xml:space="preserve"> نشان داده می‌شود و ما کلیه این اشکال ناپیوسته یا اصل‌های واسطه‌ای بین این نهایت‌های کیهانی را </w:t>
      </w:r>
      <w:r w:rsidR="008252D2">
        <w:rPr>
          <w:rtl/>
          <w:lang w:bidi="ar-SA"/>
        </w:rPr>
        <w:t>به‌عنوان</w:t>
      </w:r>
      <w:r w:rsidRPr="00F30C64">
        <w:rPr>
          <w:rtl/>
          <w:lang w:bidi="ar-SA"/>
        </w:rPr>
        <w:t xml:space="preserve"> «اصل </w:t>
      </w:r>
      <w:r w:rsidR="008252D2">
        <w:rPr>
          <w:rtl/>
          <w:lang w:bidi="ar-SA"/>
        </w:rPr>
        <w:t>ع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س</w:t>
      </w:r>
      <w:r w:rsidR="008252D2">
        <w:rPr>
          <w:rFonts w:hint="cs"/>
          <w:rtl/>
          <w:lang w:bidi="ar-SA"/>
        </w:rPr>
        <w:t>ی‌</w:t>
      </w:r>
      <w:r w:rsidR="008252D2">
        <w:rPr>
          <w:rFonts w:hint="eastAsia"/>
          <w:rtl/>
          <w:lang w:bidi="ar-SA"/>
        </w:rPr>
        <w:t>ا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» </w:t>
      </w:r>
      <w:r w:rsidR="008252D2">
        <w:rPr>
          <w:rtl/>
          <w:lang w:bidi="ar-SA"/>
        </w:rPr>
        <w:t>مدنظر</w:t>
      </w:r>
      <w:r w:rsidRPr="00F30C64">
        <w:rPr>
          <w:rtl/>
          <w:lang w:bidi="ar-SA"/>
        </w:rPr>
        <w:t xml:space="preserve"> قرار می‌دهیم. نسبتی است که راه را برای اصل نسبت‌هایی که تناسب زرین خوانده می‌شوند، باز می‌کند. تناسب زرین مجموعه‌ای از نمادها را </w:t>
      </w:r>
      <w:r w:rsidR="008252D2">
        <w:rPr>
          <w:rtl/>
          <w:lang w:bidi="ar-SA"/>
        </w:rPr>
        <w:t>به وجود</w:t>
      </w:r>
      <w:r w:rsidRPr="00F30C64">
        <w:rPr>
          <w:rtl/>
          <w:lang w:bidi="ar-SA"/>
        </w:rPr>
        <w:t xml:space="preserve"> می‌آورد که </w:t>
      </w:r>
      <w:r w:rsidR="008252D2">
        <w:rPr>
          <w:rtl/>
          <w:lang w:bidi="ar-SA"/>
        </w:rPr>
        <w:t>به‌وس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له</w:t>
      </w:r>
      <w:r w:rsidRPr="00F30C64">
        <w:rPr>
          <w:rtl/>
          <w:lang w:bidi="ar-SA"/>
        </w:rPr>
        <w:t xml:space="preserve"> فلاسفه افلاطونی، </w:t>
      </w:r>
      <w:r w:rsidR="008252D2">
        <w:rPr>
          <w:rtl/>
          <w:lang w:bidi="ar-SA"/>
        </w:rPr>
        <w:t>به‌عنوان</w:t>
      </w:r>
      <w:r w:rsidRPr="00F30C64">
        <w:rPr>
          <w:rtl/>
          <w:lang w:bidi="ar-SA"/>
        </w:rPr>
        <w:t xml:space="preserve"> تأییدی بر آرمان‌ الهی یا عشق جهانی کاربرد داشته است. از طریق این تقسیم زرین است که می‌توانیم در این نکته </w:t>
      </w:r>
      <w:r w:rsidR="008252D2">
        <w:rPr>
          <w:rtl/>
          <w:lang w:bidi="ar-SA"/>
        </w:rPr>
        <w:t>تأمل‌کن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م</w:t>
      </w:r>
      <w:r w:rsidRPr="00F30C64">
        <w:rPr>
          <w:rtl/>
          <w:lang w:bidi="ar-SA"/>
        </w:rPr>
        <w:t xml:space="preserve"> که خالق، بذر </w:t>
      </w:r>
      <w:r w:rsidR="008252D2">
        <w:rPr>
          <w:rtl/>
          <w:lang w:bidi="ar-SA"/>
        </w:rPr>
        <w:t>باز پ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دا</w:t>
      </w:r>
      <w:r w:rsidR="008252D2">
        <w:rPr>
          <w:rFonts w:hint="cs"/>
          <w:rtl/>
          <w:lang w:bidi="ar-SA"/>
        </w:rPr>
        <w:t>یی</w:t>
      </w:r>
      <w:r w:rsidRPr="00F30C64">
        <w:rPr>
          <w:rtl/>
          <w:lang w:bidi="ar-SA"/>
        </w:rPr>
        <w:t xml:space="preserve"> را کاشت</w:t>
      </w:r>
      <w:r w:rsidR="002809BD">
        <w:rPr>
          <w:rtl/>
          <w:lang w:bidi="ar-SA"/>
        </w:rPr>
        <w:t xml:space="preserve"> </w:t>
      </w:r>
      <w:r w:rsidRPr="00F30C64">
        <w:rPr>
          <w:rtl/>
          <w:lang w:bidi="ar-SA"/>
        </w:rPr>
        <w:t>تا قلمروهای مرگ پذیر ثنویت و آشفتگی را به تصویر خدا بکشاند</w:t>
      </w:r>
      <w:r w:rsidR="008C717B">
        <w:rPr>
          <w:rFonts w:hint="cs"/>
          <w:rtl/>
        </w:rPr>
        <w:t>. (لولر، 1368)</w:t>
      </w:r>
    </w:p>
    <w:p w:rsidR="00F30C64" w:rsidRPr="00F30C64" w:rsidRDefault="00F30C64" w:rsidP="00F30C64">
      <w:pPr>
        <w:pStyle w:val="A-text"/>
        <w:rPr>
          <w:rtl/>
          <w:lang w:bidi="ar-SA"/>
        </w:rPr>
      </w:pPr>
      <w:r w:rsidRPr="00F30C64">
        <w:rPr>
          <w:rtl/>
          <w:lang w:bidi="ar-SA"/>
        </w:rPr>
        <w:t xml:space="preserve">با پیوند پنج رأس </w:t>
      </w:r>
      <w:r w:rsidR="008252D2">
        <w:rPr>
          <w:rtl/>
          <w:lang w:bidi="ar-SA"/>
        </w:rPr>
        <w:t>پنج‌ضلع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، ستاره پنج پر پدید می‌آید، از پیوند بعدی نقطه‌های ستاره‌، پیچ گوشه‌ها و ستاره‌های دیگری به دست می‌آید که با هماهنگی رو به کوچکی می‌گذارند. مجموعه با تناسبی که بدین شکل پدید می‌آید، چیزی است که </w:t>
      </w:r>
      <w:r w:rsidR="008252D2">
        <w:rPr>
          <w:rtl/>
          <w:lang w:bidi="ar-SA"/>
        </w:rPr>
        <w:t>به‌عنوان</w:t>
      </w:r>
      <w:r w:rsidRPr="00F30C64">
        <w:rPr>
          <w:rtl/>
          <w:lang w:bidi="ar-SA"/>
        </w:rPr>
        <w:t xml:space="preserve"> تناسب طلایی به آن اشاره می‌کنند. بسا فرهنگ‌ها که این نظام را به کار گرفته‌اند و این نظام دستگاه تناسبی را تشکیل می‌دهد که در بنای گنبد خانه کوچک و کامل مسجد جامع اصفهان </w:t>
      </w:r>
      <w:r w:rsidR="008252D2">
        <w:rPr>
          <w:rtl/>
          <w:lang w:bidi="ar-SA"/>
        </w:rPr>
        <w:t>به‌کارآمده</w:t>
      </w:r>
      <w:r w:rsidRPr="00F30C64">
        <w:rPr>
          <w:rtl/>
          <w:lang w:bidi="ar-SA"/>
        </w:rPr>
        <w:t xml:space="preserve"> است</w:t>
      </w:r>
      <w:r w:rsidR="008C717B">
        <w:rPr>
          <w:rFonts w:hint="cs"/>
          <w:rtl/>
        </w:rPr>
        <w:t>. (اردلان و بختیار، 1390)</w:t>
      </w:r>
    </w:p>
    <w:p w:rsidR="00F30C64" w:rsidRDefault="00F30C64" w:rsidP="00335865">
      <w:pPr>
        <w:pStyle w:val="A-text"/>
        <w:ind w:firstLine="0"/>
        <w:rPr>
          <w:rtl/>
        </w:rPr>
      </w:pPr>
    </w:p>
    <w:p w:rsidR="00F30C64" w:rsidRPr="00653E64" w:rsidRDefault="005E4608" w:rsidP="00335865">
      <w:pPr>
        <w:pStyle w:val="A-text"/>
        <w:ind w:firstLine="0"/>
        <w:rPr>
          <w:b/>
          <w:bCs/>
          <w:rtl/>
        </w:rPr>
      </w:pPr>
      <w:r>
        <w:rPr>
          <w:rFonts w:hint="cs"/>
          <w:b/>
          <w:bCs/>
          <w:rtl/>
        </w:rPr>
        <w:t>4</w:t>
      </w:r>
      <w:r w:rsidR="00F30C64" w:rsidRPr="00653E64">
        <w:rPr>
          <w:rFonts w:hint="cs"/>
          <w:b/>
          <w:bCs/>
          <w:rtl/>
        </w:rPr>
        <w:t>-7-</w:t>
      </w:r>
      <w:r w:rsidR="00653E64" w:rsidRPr="00653E64">
        <w:rPr>
          <w:rFonts w:hint="cs"/>
          <w:b/>
          <w:bCs/>
          <w:rtl/>
        </w:rPr>
        <w:t xml:space="preserve"> عدد شش</w:t>
      </w:r>
    </w:p>
    <w:p w:rsidR="00F30C64" w:rsidRPr="00F30C64" w:rsidRDefault="00F30C64" w:rsidP="00F30C64">
      <w:pPr>
        <w:pStyle w:val="A-text"/>
        <w:ind w:firstLine="0"/>
      </w:pPr>
      <w:r>
        <w:rPr>
          <w:rFonts w:hint="cs"/>
          <w:rtl/>
        </w:rPr>
        <w:t xml:space="preserve">     </w:t>
      </w:r>
      <w:r w:rsidRPr="00F30C64">
        <w:rPr>
          <w:rtl/>
          <w:lang w:bidi="ar-SA"/>
        </w:rPr>
        <w:t xml:space="preserve">عدد </w:t>
      </w:r>
      <w:r w:rsidRPr="00F30C64">
        <w:rPr>
          <w:rtl/>
        </w:rPr>
        <w:t>۶</w:t>
      </w:r>
      <w:r w:rsidRPr="00F30C64">
        <w:rPr>
          <w:rtl/>
          <w:lang w:bidi="ar-SA"/>
        </w:rPr>
        <w:t xml:space="preserve"> در هندسه متناظر </w:t>
      </w:r>
      <w:r w:rsidR="008252D2">
        <w:rPr>
          <w:rtl/>
          <w:lang w:bidi="ar-SA"/>
        </w:rPr>
        <w:t>شش‌ضلع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 است که نخستین شکل کامل است، در احجام، مکعب را می‌سازد که ایستاترین و </w:t>
      </w:r>
      <w:r w:rsidR="008252D2">
        <w:rPr>
          <w:rtl/>
          <w:lang w:bidi="ar-SA"/>
        </w:rPr>
        <w:t>ب</w:t>
      </w:r>
      <w:r w:rsidR="008252D2">
        <w:rPr>
          <w:rFonts w:hint="cs"/>
          <w:rtl/>
          <w:lang w:bidi="ar-SA"/>
        </w:rPr>
        <w:t>ی</w:t>
      </w:r>
      <w:r w:rsidR="008252D2">
        <w:rPr>
          <w:rtl/>
          <w:lang w:bidi="ar-SA"/>
        </w:rPr>
        <w:t xml:space="preserve"> جنبش‌تر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ن</w:t>
      </w:r>
      <w:r w:rsidRPr="00F30C64">
        <w:rPr>
          <w:rtl/>
          <w:lang w:bidi="ar-SA"/>
        </w:rPr>
        <w:t xml:space="preserve"> شکل‌هاست و نماینده ثابت‌ترین جنبه خلقت، یعنی زمین، </w:t>
      </w:r>
      <w:r w:rsidR="008252D2">
        <w:rPr>
          <w:rtl/>
          <w:lang w:bidi="ar-SA"/>
        </w:rPr>
        <w:t>شش‌وجه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 یا مکعب، رمز یا نمادی از واپسین نمود است که در عالم سیاره‌ها، زمین است و در عالم خاکی، انسان است که خود عالی‌ترین نماد این جهانی است</w:t>
      </w:r>
      <w:r w:rsidR="003B2F3A">
        <w:rPr>
          <w:rFonts w:hint="cs"/>
          <w:rtl/>
        </w:rPr>
        <w:t xml:space="preserve">. </w:t>
      </w:r>
      <w:r w:rsidR="003B2F3A">
        <w:rPr>
          <w:rFonts w:hint="cs"/>
          <w:rtl/>
          <w:lang w:bidi="ar-SA"/>
        </w:rPr>
        <w:t>(نقره‌کار، 1387)</w:t>
      </w:r>
    </w:p>
    <w:p w:rsidR="00F30C64" w:rsidRPr="00F30C64" w:rsidRDefault="00F30C64" w:rsidP="00F30C64">
      <w:pPr>
        <w:pStyle w:val="A-text"/>
        <w:rPr>
          <w:rtl/>
          <w:lang w:bidi="ar-SA"/>
        </w:rPr>
      </w:pPr>
      <w:r w:rsidRPr="00F30C64">
        <w:rPr>
          <w:rtl/>
          <w:lang w:bidi="ar-SA"/>
        </w:rPr>
        <w:t>در جدول اردلان، عدد</w:t>
      </w:r>
      <w:r w:rsidR="002809BD">
        <w:rPr>
          <w:rtl/>
        </w:rPr>
        <w:t xml:space="preserve"> ۶</w:t>
      </w:r>
      <w:r w:rsidRPr="00F30C64">
        <w:rPr>
          <w:rtl/>
          <w:lang w:bidi="ar-SA"/>
        </w:rPr>
        <w:t xml:space="preserve"> در عالم کبیر متناظر با جسم (پیکره) و شش جهت اصلی بالا، پایین، جلو، پشت، راست و چپ شده و نیز در عالم صغیر با شش قوه حرکت در جهات </w:t>
      </w:r>
      <w:r w:rsidR="008252D2">
        <w:rPr>
          <w:rtl/>
          <w:lang w:bidi="ar-SA"/>
        </w:rPr>
        <w:t>شش‌گانه</w:t>
      </w:r>
      <w:r w:rsidR="008C717B">
        <w:rPr>
          <w:rFonts w:hint="cs"/>
          <w:rtl/>
        </w:rPr>
        <w:t>. (اردلان و بختیار، 1390)</w:t>
      </w:r>
    </w:p>
    <w:p w:rsidR="00F30C64" w:rsidRDefault="00F30C64" w:rsidP="00335865">
      <w:pPr>
        <w:pStyle w:val="A-text"/>
        <w:ind w:firstLine="0"/>
        <w:rPr>
          <w:rtl/>
        </w:rPr>
      </w:pPr>
    </w:p>
    <w:p w:rsidR="00F30C64" w:rsidRPr="00653E64" w:rsidRDefault="005E4608" w:rsidP="00335865">
      <w:pPr>
        <w:pStyle w:val="A-text"/>
        <w:ind w:firstLine="0"/>
        <w:rPr>
          <w:b/>
          <w:bCs/>
          <w:rtl/>
        </w:rPr>
      </w:pPr>
      <w:r>
        <w:rPr>
          <w:rFonts w:hint="cs"/>
          <w:b/>
          <w:bCs/>
          <w:rtl/>
        </w:rPr>
        <w:t>4</w:t>
      </w:r>
      <w:r w:rsidR="00F30C64" w:rsidRPr="00653E64">
        <w:rPr>
          <w:rFonts w:hint="cs"/>
          <w:b/>
          <w:bCs/>
          <w:rtl/>
        </w:rPr>
        <w:t>-8-</w:t>
      </w:r>
      <w:r w:rsidR="00653E64" w:rsidRPr="00653E64">
        <w:rPr>
          <w:rFonts w:hint="cs"/>
          <w:b/>
          <w:bCs/>
          <w:rtl/>
        </w:rPr>
        <w:t xml:space="preserve"> عدد هفت</w:t>
      </w:r>
    </w:p>
    <w:p w:rsidR="00F30C64" w:rsidRPr="00F30C64" w:rsidRDefault="00F30C64" w:rsidP="00F30C64">
      <w:pPr>
        <w:pStyle w:val="A-text"/>
        <w:ind w:firstLine="0"/>
      </w:pPr>
      <w:r>
        <w:rPr>
          <w:rFonts w:hint="cs"/>
          <w:rtl/>
        </w:rPr>
        <w:t xml:space="preserve">     </w:t>
      </w:r>
      <w:r w:rsidRPr="00F30C64">
        <w:rPr>
          <w:rtl/>
          <w:lang w:bidi="ar-SA"/>
        </w:rPr>
        <w:t xml:space="preserve">اردلان آن را متناظر با عالم، </w:t>
      </w:r>
      <w:r w:rsidR="008252D2">
        <w:rPr>
          <w:rtl/>
          <w:lang w:bidi="ar-SA"/>
        </w:rPr>
        <w:t>هفت‌س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اره</w:t>
      </w:r>
      <w:r w:rsidRPr="00F30C64">
        <w:rPr>
          <w:rtl/>
          <w:lang w:bidi="ar-SA"/>
        </w:rPr>
        <w:t xml:space="preserve"> مشهود و هفت روز هفته و نیروهای فعال آدمی، جاذبه، رزق و روزی، هاضمه، دافعه، تغذیه، رشد و تکوین شمرده، هفت اولین عدد کامل است</w:t>
      </w:r>
      <w:r w:rsidR="008C717B">
        <w:rPr>
          <w:rFonts w:hint="cs"/>
          <w:rtl/>
        </w:rPr>
        <w:t>. (اردلان و بختیار، 1390)</w:t>
      </w:r>
    </w:p>
    <w:p w:rsidR="00F30C64" w:rsidRPr="00F30C64" w:rsidRDefault="00F30C64" w:rsidP="00F30C64">
      <w:pPr>
        <w:pStyle w:val="A-text"/>
      </w:pPr>
      <w:r w:rsidRPr="00F30C64">
        <w:rPr>
          <w:rtl/>
          <w:lang w:bidi="ar-SA"/>
        </w:rPr>
        <w:lastRenderedPageBreak/>
        <w:t xml:space="preserve">در دنیای اسلام هفت جایگاه ویژه‌ای دارد، آسمان و زمین در برخی متون هر دو با هفت مرتبه </w:t>
      </w:r>
      <w:r w:rsidR="008252D2">
        <w:rPr>
          <w:rtl/>
          <w:lang w:bidi="ar-SA"/>
        </w:rPr>
        <w:t>توص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ف‌شده‌اند</w:t>
      </w:r>
      <w:r w:rsidRPr="00F30C64">
        <w:rPr>
          <w:rtl/>
          <w:lang w:bidi="ar-SA"/>
        </w:rPr>
        <w:t xml:space="preserve"> و جهنم هفت درب دارد (در مقابل بهشت که هشت درب دارد و باغ‌های </w:t>
      </w:r>
      <w:r w:rsidR="008252D2">
        <w:rPr>
          <w:rtl/>
          <w:lang w:bidi="ar-SA"/>
        </w:rPr>
        <w:t>آن‌هم</w:t>
      </w:r>
      <w:r w:rsidRPr="00F30C64">
        <w:rPr>
          <w:rtl/>
          <w:lang w:bidi="ar-SA"/>
        </w:rPr>
        <w:t xml:space="preserve"> بر نظام چهار </w:t>
      </w:r>
      <w:r w:rsidR="008252D2">
        <w:rPr>
          <w:rtl/>
          <w:lang w:bidi="ar-SA"/>
        </w:rPr>
        <w:t>تنظ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م‌شده‌اند</w:t>
      </w:r>
      <w:r w:rsidRPr="00F30C64">
        <w:rPr>
          <w:rtl/>
          <w:lang w:bidi="ar-SA"/>
        </w:rPr>
        <w:t>.) در قرآن سوره فاتحه هفت آیه دارد</w:t>
      </w:r>
      <w:r w:rsidR="003B2F3A">
        <w:rPr>
          <w:rFonts w:hint="cs"/>
          <w:rtl/>
        </w:rPr>
        <w:t xml:space="preserve">. </w:t>
      </w:r>
      <w:r w:rsidR="003B2F3A">
        <w:rPr>
          <w:rFonts w:hint="cs"/>
          <w:rtl/>
          <w:lang w:bidi="ar-SA"/>
        </w:rPr>
        <w:t>(نقره‌کار، 1387)</w:t>
      </w:r>
    </w:p>
    <w:p w:rsidR="00F30C64" w:rsidRDefault="00F30C64" w:rsidP="00F30C64">
      <w:pPr>
        <w:pStyle w:val="A-text"/>
      </w:pPr>
      <w:r w:rsidRPr="00F30C64">
        <w:rPr>
          <w:rtl/>
          <w:lang w:bidi="ar-SA"/>
        </w:rPr>
        <w:t xml:space="preserve">هفت یعنی کمال، امنیت، ایمنی، آرامش، اتحاد مجدد. هفت عدد مادر کبیر است. به اعتقاد فیلن، هفتمین قوه هر عددی هم مربع است و هم مکعب و </w:t>
      </w:r>
      <w:r w:rsidR="008252D2">
        <w:rPr>
          <w:rtl/>
          <w:lang w:bidi="ar-SA"/>
        </w:rPr>
        <w:t>ازا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ن‌رو</w:t>
      </w:r>
      <w:r w:rsidRPr="00F30C64">
        <w:rPr>
          <w:rtl/>
          <w:lang w:bidi="ar-SA"/>
        </w:rPr>
        <w:t xml:space="preserve"> اهمیت به سزایی دارد. هر یک از شاخه‌های درخت حیات هفت برگ دارد. در اندیشه‌های اسلامی، نخستین عدد کامل هفت است و هفت بار طواف کعبه و هفت بار سعی صفا و مروه، مظهر هفت نشانه خداست. در اندیشه‌های </w:t>
      </w:r>
      <w:r w:rsidR="008252D2">
        <w:rPr>
          <w:rtl/>
          <w:lang w:bidi="ar-SA"/>
        </w:rPr>
        <w:t>بودائ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، عدد صعود و عروج با بالا و دستیابی به مرکز است. در </w:t>
      </w:r>
      <w:r w:rsidR="008252D2">
        <w:rPr>
          <w:rtl/>
          <w:lang w:bidi="ar-SA"/>
        </w:rPr>
        <w:t>ستاره‌شناس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 </w:t>
      </w:r>
      <w:r w:rsidR="002809BD">
        <w:rPr>
          <w:rtl/>
          <w:lang w:bidi="ar-SA"/>
        </w:rPr>
        <w:t>هم</w:t>
      </w:r>
      <w:r w:rsidRPr="00F30C64">
        <w:rPr>
          <w:rtl/>
          <w:lang w:bidi="ar-SA"/>
        </w:rPr>
        <w:t xml:space="preserve"> هفت ستاره خوشه پروین و دب اکبر را داریم که در تمام طول سال در آسمان پایدار هستند. اژدهای </w:t>
      </w:r>
      <w:r w:rsidR="008252D2">
        <w:rPr>
          <w:rtl/>
          <w:lang w:bidi="ar-SA"/>
        </w:rPr>
        <w:t>هفت‌سر</w:t>
      </w:r>
      <w:r w:rsidRPr="00F30C64">
        <w:rPr>
          <w:rtl/>
          <w:lang w:bidi="ar-SA"/>
        </w:rPr>
        <w:t>، آسمان‌های هفت‌گانه، عجایب هفت‌گانه، هفت فلز کیمیاگری و</w:t>
      </w:r>
      <w:r w:rsidRPr="00F30C64">
        <w:rPr>
          <w:rFonts w:ascii="Times New Roman" w:hAnsi="Times New Roman" w:cs="Times New Roman" w:hint="cs"/>
          <w:rtl/>
          <w:lang w:bidi="ar-SA"/>
        </w:rPr>
        <w:t>…</w:t>
      </w:r>
      <w:r w:rsidRPr="00F30C64">
        <w:rPr>
          <w:rtl/>
          <w:lang w:bidi="ar-SA"/>
        </w:rPr>
        <w:t xml:space="preserve"> </w:t>
      </w:r>
      <w:r w:rsidR="008252D2">
        <w:rPr>
          <w:rtl/>
          <w:lang w:bidi="ar-SA"/>
        </w:rPr>
        <w:t>نشان‌دهنده</w:t>
      </w:r>
      <w:r w:rsidRPr="00F30C64">
        <w:rPr>
          <w:rtl/>
          <w:lang w:bidi="ar-SA"/>
        </w:rPr>
        <w:t xml:space="preserve"> </w:t>
      </w:r>
      <w:r w:rsidRPr="00F30C64">
        <w:rPr>
          <w:rFonts w:hint="cs"/>
          <w:rtl/>
          <w:lang w:bidi="ar-SA"/>
        </w:rPr>
        <w:t>پیوند</w:t>
      </w:r>
      <w:r w:rsidRPr="00F30C64">
        <w:rPr>
          <w:rtl/>
          <w:lang w:bidi="ar-SA"/>
        </w:rPr>
        <w:t xml:space="preserve"> </w:t>
      </w:r>
      <w:r w:rsidRPr="00F30C64">
        <w:rPr>
          <w:rFonts w:hint="cs"/>
          <w:rtl/>
          <w:lang w:bidi="ar-SA"/>
        </w:rPr>
        <w:t>عدد</w:t>
      </w:r>
      <w:r w:rsidRPr="00F30C64">
        <w:rPr>
          <w:rtl/>
          <w:lang w:bidi="ar-SA"/>
        </w:rPr>
        <w:t xml:space="preserve"> </w:t>
      </w:r>
      <w:r w:rsidRPr="00F30C64">
        <w:rPr>
          <w:rtl/>
        </w:rPr>
        <w:t>۷</w:t>
      </w:r>
      <w:r w:rsidRPr="00F30C64">
        <w:rPr>
          <w:rtl/>
          <w:lang w:bidi="ar-SA"/>
        </w:rPr>
        <w:t xml:space="preserve"> بین عالم ماده و معنا از نگاه انسان است</w:t>
      </w:r>
      <w:r w:rsidRPr="00F30C64">
        <w:t>.</w:t>
      </w:r>
    </w:p>
    <w:p w:rsidR="00D03E07" w:rsidRDefault="008E6B8E" w:rsidP="00D03E07">
      <w:pPr>
        <w:pStyle w:val="A-text"/>
      </w:pPr>
      <w:r w:rsidRPr="008E6B8E">
        <w:rPr>
          <w:rtl/>
        </w:rPr>
        <w:t>«</w:t>
      </w:r>
      <w:r w:rsidR="008252D2">
        <w:rPr>
          <w:rtl/>
        </w:rPr>
        <w:t>باغ‌ها</w:t>
      </w:r>
      <w:r w:rsidR="008252D2">
        <w:rPr>
          <w:rFonts w:hint="cs"/>
          <w:rtl/>
        </w:rPr>
        <w:t>ی</w:t>
      </w:r>
      <w:r w:rsidRPr="008E6B8E">
        <w:rPr>
          <w:rtl/>
        </w:rPr>
        <w:t xml:space="preserve"> معلق بابل» منسوب به </w:t>
      </w:r>
      <w:r w:rsidR="008252D2">
        <w:rPr>
          <w:rtl/>
        </w:rPr>
        <w:t>بخت‌النصر</w:t>
      </w:r>
      <w:r w:rsidRPr="008E6B8E">
        <w:rPr>
          <w:rtl/>
        </w:rPr>
        <w:t xml:space="preserve"> که خود یکی از عجایب هفتگانه جهان است، در </w:t>
      </w:r>
      <w:r w:rsidR="008252D2">
        <w:rPr>
          <w:rtl/>
        </w:rPr>
        <w:t>هفت‌طبقه</w:t>
      </w:r>
      <w:r w:rsidRPr="008E6B8E">
        <w:rPr>
          <w:rtl/>
        </w:rPr>
        <w:t xml:space="preserve"> </w:t>
      </w:r>
      <w:r w:rsidR="008252D2">
        <w:rPr>
          <w:rtl/>
        </w:rPr>
        <w:t>ساخته‌شده</w:t>
      </w:r>
      <w:r w:rsidRPr="008E6B8E">
        <w:rPr>
          <w:rtl/>
        </w:rPr>
        <w:t xml:space="preserve"> بود و «معابد کلد</w:t>
      </w:r>
      <w:r>
        <w:rPr>
          <w:rtl/>
        </w:rPr>
        <w:t>ه و آشور» نیز به صورتی ساخته می</w:t>
      </w:r>
      <w:r>
        <w:rPr>
          <w:rFonts w:hint="cs"/>
          <w:rtl/>
        </w:rPr>
        <w:t>‌</w:t>
      </w:r>
      <w:r w:rsidRPr="008E6B8E">
        <w:rPr>
          <w:rtl/>
        </w:rPr>
        <w:t xml:space="preserve">شد که گویی هفت سکو را که یکی از دیگری </w:t>
      </w:r>
      <w:r w:rsidR="008252D2">
        <w:rPr>
          <w:rtl/>
        </w:rPr>
        <w:t>کوچک‌تر</w:t>
      </w:r>
      <w:r w:rsidRPr="008E6B8E">
        <w:rPr>
          <w:rtl/>
        </w:rPr>
        <w:t xml:space="preserve"> است، بر </w:t>
      </w:r>
      <w:r w:rsidR="008252D2">
        <w:rPr>
          <w:rtl/>
        </w:rPr>
        <w:t>رو</w:t>
      </w:r>
      <w:r w:rsidR="008252D2">
        <w:rPr>
          <w:rFonts w:hint="cs"/>
          <w:rtl/>
        </w:rPr>
        <w:t>ی‌</w:t>
      </w:r>
      <w:r w:rsidR="008252D2">
        <w:rPr>
          <w:rFonts w:hint="eastAsia"/>
          <w:rtl/>
        </w:rPr>
        <w:t>هم</w:t>
      </w:r>
      <w:r w:rsidRPr="008E6B8E">
        <w:rPr>
          <w:rtl/>
        </w:rPr>
        <w:t xml:space="preserve"> چیده باشند و هر طبقه از آن به یکی از سیاره</w:t>
      </w:r>
      <w:r>
        <w:rPr>
          <w:rFonts w:hint="cs"/>
          <w:rtl/>
        </w:rPr>
        <w:t>‌</w:t>
      </w:r>
      <w:r w:rsidRPr="008E6B8E">
        <w:rPr>
          <w:rtl/>
        </w:rPr>
        <w:t>ها منسوب</w:t>
      </w:r>
      <w:r>
        <w:rPr>
          <w:rtl/>
        </w:rPr>
        <w:t xml:space="preserve"> بود و به رنگ ویژه</w:t>
      </w:r>
      <w:r>
        <w:rPr>
          <w:rFonts w:hint="cs"/>
          <w:rtl/>
        </w:rPr>
        <w:t>‌</w:t>
      </w:r>
      <w:r w:rsidRPr="008E6B8E">
        <w:rPr>
          <w:rtl/>
        </w:rPr>
        <w:t xml:space="preserve">ی آن سیاره نیز </w:t>
      </w:r>
      <w:r w:rsidR="008252D2">
        <w:rPr>
          <w:rtl/>
        </w:rPr>
        <w:t>رنگ‌آم</w:t>
      </w:r>
      <w:r w:rsidR="008252D2">
        <w:rPr>
          <w:rFonts w:hint="cs"/>
          <w:rtl/>
        </w:rPr>
        <w:t>ی</w:t>
      </w:r>
      <w:r w:rsidR="008252D2">
        <w:rPr>
          <w:rFonts w:hint="eastAsia"/>
          <w:rtl/>
        </w:rPr>
        <w:t>ز</w:t>
      </w:r>
      <w:r w:rsidR="008252D2">
        <w:rPr>
          <w:rFonts w:hint="cs"/>
          <w:rtl/>
        </w:rPr>
        <w:t>ی</w:t>
      </w:r>
      <w:r w:rsidRPr="008E6B8E">
        <w:rPr>
          <w:rtl/>
        </w:rPr>
        <w:t xml:space="preserve"> می</w:t>
      </w:r>
      <w:r>
        <w:rPr>
          <w:rFonts w:hint="cs"/>
          <w:rtl/>
        </w:rPr>
        <w:t>‌</w:t>
      </w:r>
      <w:r w:rsidRPr="008E6B8E">
        <w:rPr>
          <w:rtl/>
        </w:rPr>
        <w:t xml:space="preserve">شد. بنای «آرامگاه کوروش» نیز دارای چنین ساختمانی با همان </w:t>
      </w:r>
      <w:r w:rsidR="008252D2">
        <w:rPr>
          <w:rtl/>
        </w:rPr>
        <w:t>هفت‌طبقه</w:t>
      </w:r>
      <w:r w:rsidRPr="008E6B8E">
        <w:rPr>
          <w:rtl/>
        </w:rPr>
        <w:t xml:space="preserve"> است و </w:t>
      </w:r>
      <w:r w:rsidR="008252D2">
        <w:rPr>
          <w:rtl/>
        </w:rPr>
        <w:t>چنان‌که</w:t>
      </w:r>
      <w:r w:rsidRPr="008E6B8E">
        <w:rPr>
          <w:rtl/>
        </w:rPr>
        <w:t xml:space="preserve"> در «تاریخ هردوت» آمده، دیاکو، پادشاه ماد در هگمتانه یا همدان، کوشکی ساخت که دارای هفت حصار بود که به ترتیب هر دیوار از دیوار پیشین خود بلندتر بود، </w:t>
      </w:r>
      <w:r w:rsidR="008252D2">
        <w:rPr>
          <w:rtl/>
        </w:rPr>
        <w:t>به‌طور</w:t>
      </w:r>
      <w:r w:rsidR="008252D2">
        <w:rPr>
          <w:rFonts w:hint="cs"/>
          <w:rtl/>
        </w:rPr>
        <w:t>ی‌</w:t>
      </w:r>
      <w:r w:rsidR="008252D2">
        <w:rPr>
          <w:rFonts w:hint="eastAsia"/>
          <w:rtl/>
        </w:rPr>
        <w:t>که</w:t>
      </w:r>
      <w:r>
        <w:rPr>
          <w:rtl/>
        </w:rPr>
        <w:t xml:space="preserve"> آخرین دیوار که در داخل قرار می</w:t>
      </w:r>
      <w:r>
        <w:rPr>
          <w:rFonts w:hint="cs"/>
          <w:rtl/>
        </w:rPr>
        <w:t>‌</w:t>
      </w:r>
      <w:r w:rsidRPr="008E6B8E">
        <w:rPr>
          <w:rtl/>
        </w:rPr>
        <w:t>گرفت، از همه بلندتر و کاخ شاهی و گنجینه</w:t>
      </w:r>
      <w:r>
        <w:rPr>
          <w:rFonts w:hint="cs"/>
          <w:rtl/>
        </w:rPr>
        <w:t>‌</w:t>
      </w:r>
      <w:r>
        <w:rPr>
          <w:rtl/>
        </w:rPr>
        <w:t>ی او در آنجا بود. کنگره</w:t>
      </w:r>
      <w:r>
        <w:rPr>
          <w:rFonts w:hint="cs"/>
          <w:rtl/>
        </w:rPr>
        <w:t>‌</w:t>
      </w:r>
      <w:r w:rsidRPr="008E6B8E">
        <w:rPr>
          <w:rtl/>
        </w:rPr>
        <w:t>های ه</w:t>
      </w:r>
      <w:r>
        <w:rPr>
          <w:rtl/>
        </w:rPr>
        <w:t>ر دیوار به رنگی مزین بود، کنگره</w:t>
      </w:r>
      <w:r>
        <w:rPr>
          <w:rFonts w:hint="cs"/>
          <w:rtl/>
        </w:rPr>
        <w:t>‌</w:t>
      </w:r>
      <w:r w:rsidRPr="008E6B8E">
        <w:rPr>
          <w:rtl/>
        </w:rPr>
        <w:t xml:space="preserve">های نخستین دیوار بیرونی سفید، دومی سیاه، سومی سرخ، چهارمی آبی، پنجمی نارنجی، ششمی </w:t>
      </w:r>
      <w:r w:rsidR="008252D2">
        <w:rPr>
          <w:rtl/>
        </w:rPr>
        <w:t>نقره‌ا</w:t>
      </w:r>
      <w:r w:rsidR="008252D2">
        <w:rPr>
          <w:rFonts w:hint="cs"/>
          <w:rtl/>
        </w:rPr>
        <w:t>ی</w:t>
      </w:r>
      <w:r w:rsidRPr="008E6B8E">
        <w:rPr>
          <w:rtl/>
        </w:rPr>
        <w:t xml:space="preserve"> و هفتمی</w:t>
      </w:r>
      <w:r>
        <w:rPr>
          <w:rtl/>
        </w:rPr>
        <w:t xml:space="preserve"> طلایی؛ و </w:t>
      </w:r>
      <w:r w:rsidR="008252D2">
        <w:rPr>
          <w:rtl/>
        </w:rPr>
        <w:t>ا</w:t>
      </w:r>
      <w:r w:rsidR="008252D2">
        <w:rPr>
          <w:rFonts w:hint="cs"/>
          <w:rtl/>
        </w:rPr>
        <w:t>ی</w:t>
      </w:r>
      <w:r w:rsidR="008252D2">
        <w:rPr>
          <w:rFonts w:hint="eastAsia"/>
          <w:rtl/>
        </w:rPr>
        <w:t>ن‌ها</w:t>
      </w:r>
      <w:r>
        <w:rPr>
          <w:rtl/>
        </w:rPr>
        <w:t xml:space="preserve"> همان رنگ</w:t>
      </w:r>
      <w:r>
        <w:rPr>
          <w:rFonts w:hint="cs"/>
          <w:rtl/>
        </w:rPr>
        <w:t>‌</w:t>
      </w:r>
      <w:r w:rsidRPr="008E6B8E">
        <w:rPr>
          <w:rtl/>
        </w:rPr>
        <w:t xml:space="preserve">هایی بود که در بابل </w:t>
      </w:r>
      <w:r w:rsidR="008252D2">
        <w:rPr>
          <w:rtl/>
        </w:rPr>
        <w:t>به‌عنوان</w:t>
      </w:r>
      <w:r>
        <w:rPr>
          <w:rtl/>
        </w:rPr>
        <w:t xml:space="preserve"> علامت «سيارات سبعه» شناخته می</w:t>
      </w:r>
      <w:r>
        <w:rPr>
          <w:rFonts w:hint="cs"/>
          <w:rtl/>
        </w:rPr>
        <w:t>‌</w:t>
      </w:r>
      <w:r w:rsidRPr="008E6B8E">
        <w:rPr>
          <w:rtl/>
        </w:rPr>
        <w:t>شد</w:t>
      </w:r>
      <w:r>
        <w:rPr>
          <w:rFonts w:hint="cs"/>
          <w:rtl/>
        </w:rPr>
        <w:t>. (غریب دوست، 1396: 6)</w:t>
      </w:r>
    </w:p>
    <w:p w:rsidR="00D03E07" w:rsidRDefault="00D03E07" w:rsidP="00D03E07">
      <w:pPr>
        <w:pStyle w:val="A-text"/>
      </w:pPr>
    </w:p>
    <w:p w:rsidR="00D03E07" w:rsidRPr="008E6B8E" w:rsidRDefault="002809BD" w:rsidP="00D03E07">
      <w:pPr>
        <w:pStyle w:val="A-text"/>
        <w:jc w:val="center"/>
      </w:pPr>
      <w:r>
        <w:rPr>
          <w:lang w:bidi="ar-SA"/>
        </w:rPr>
        <w:drawing>
          <wp:inline distT="0" distB="0" distL="0" distR="0">
            <wp:extent cx="2752725" cy="1838325"/>
            <wp:effectExtent l="0" t="0" r="9525" b="9525"/>
            <wp:docPr id="10" name="Picture 3" descr="pasargad_118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sargad_11870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B8E" w:rsidRPr="00F30C64" w:rsidRDefault="00DF130C" w:rsidP="00DF130C">
      <w:pPr>
        <w:pStyle w:val="A-text"/>
        <w:jc w:val="center"/>
        <w:rPr>
          <w:rtl/>
          <w:lang w:bidi="ar-SA"/>
        </w:rPr>
      </w:pPr>
      <w:r>
        <w:rPr>
          <w:rFonts w:ascii="Times New Roman" w:hAnsi="Times New Roman" w:hint="cs"/>
          <w:b/>
          <w:bCs/>
          <w:szCs w:val="22"/>
          <w:rtl/>
          <w:lang w:bidi="ar-SA"/>
        </w:rPr>
        <w:t>شكل 3</w:t>
      </w:r>
      <w:r w:rsidR="00D03E07" w:rsidRPr="002F127C">
        <w:rPr>
          <w:rFonts w:ascii="Times New Roman" w:hAnsi="Times New Roman" w:hint="cs"/>
          <w:b/>
          <w:bCs/>
          <w:szCs w:val="22"/>
          <w:rtl/>
          <w:lang w:bidi="ar-SA"/>
        </w:rPr>
        <w:t xml:space="preserve">: </w:t>
      </w:r>
      <w:r w:rsidR="00D03E07">
        <w:rPr>
          <w:rFonts w:hint="cs"/>
          <w:b/>
          <w:bCs/>
          <w:sz w:val="22"/>
          <w:szCs w:val="22"/>
          <w:rtl/>
        </w:rPr>
        <w:t>آرامگاه کوروش</w:t>
      </w:r>
      <w:r w:rsidR="008F1DCC">
        <w:rPr>
          <w:rFonts w:hint="cs"/>
          <w:b/>
          <w:bCs/>
          <w:sz w:val="22"/>
          <w:szCs w:val="22"/>
          <w:rtl/>
        </w:rPr>
        <w:t>، استفاده از عدد هفت</w:t>
      </w:r>
    </w:p>
    <w:p w:rsidR="00F30C64" w:rsidRDefault="00F30C64" w:rsidP="00335865">
      <w:pPr>
        <w:pStyle w:val="A-text"/>
        <w:ind w:firstLine="0"/>
        <w:rPr>
          <w:rtl/>
        </w:rPr>
      </w:pPr>
    </w:p>
    <w:p w:rsidR="00F30C64" w:rsidRPr="00653E64" w:rsidRDefault="005E4608" w:rsidP="00335865">
      <w:pPr>
        <w:pStyle w:val="A-text"/>
        <w:ind w:firstLine="0"/>
        <w:rPr>
          <w:b/>
          <w:bCs/>
          <w:rtl/>
        </w:rPr>
      </w:pPr>
      <w:r>
        <w:rPr>
          <w:rFonts w:hint="cs"/>
          <w:b/>
          <w:bCs/>
          <w:rtl/>
        </w:rPr>
        <w:t>4</w:t>
      </w:r>
      <w:r w:rsidR="00F30C64" w:rsidRPr="00653E64">
        <w:rPr>
          <w:rFonts w:hint="cs"/>
          <w:b/>
          <w:bCs/>
          <w:rtl/>
        </w:rPr>
        <w:t>-9-</w:t>
      </w:r>
      <w:r w:rsidR="00653E64" w:rsidRPr="00653E64">
        <w:rPr>
          <w:rFonts w:hint="cs"/>
          <w:b/>
          <w:bCs/>
          <w:rtl/>
        </w:rPr>
        <w:t xml:space="preserve"> عدد هشت</w:t>
      </w:r>
    </w:p>
    <w:p w:rsidR="00F30C64" w:rsidRPr="00F30C64" w:rsidRDefault="00F30C64" w:rsidP="00F30C64">
      <w:pPr>
        <w:pStyle w:val="A-text"/>
        <w:ind w:firstLine="0"/>
      </w:pPr>
      <w:r>
        <w:rPr>
          <w:rFonts w:hint="cs"/>
          <w:rtl/>
        </w:rPr>
        <w:t xml:space="preserve">     </w:t>
      </w:r>
      <w:r w:rsidRPr="00F30C64">
        <w:rPr>
          <w:rtl/>
          <w:lang w:bidi="ar-SA"/>
        </w:rPr>
        <w:t xml:space="preserve">هشت را اردلان برابر با طبایع گرفته است. گنون درباره رمز </w:t>
      </w:r>
      <w:r w:rsidR="008252D2">
        <w:rPr>
          <w:rtl/>
          <w:lang w:bidi="ar-SA"/>
        </w:rPr>
        <w:t>هشت‌ضلع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 بحث کرده و آن را مربوط </w:t>
      </w:r>
      <w:r w:rsidR="008252D2">
        <w:rPr>
          <w:rtl/>
          <w:lang w:bidi="ar-SA"/>
        </w:rPr>
        <w:t>به‌واسطه</w:t>
      </w:r>
      <w:r w:rsidRPr="00F30C64">
        <w:rPr>
          <w:rtl/>
          <w:lang w:bidi="ar-SA"/>
        </w:rPr>
        <w:t xml:space="preserve"> بین لاهوت و ناسوت می‌داند. چیزی که واسطه تبدیل مربع به دایره </w:t>
      </w:r>
      <w:r w:rsidR="008252D2">
        <w:rPr>
          <w:rtl/>
          <w:lang w:bidi="ar-SA"/>
        </w:rPr>
        <w:t>ازلحاظ</w:t>
      </w:r>
      <w:r w:rsidRPr="00F30C64">
        <w:rPr>
          <w:rtl/>
          <w:lang w:bidi="ar-SA"/>
        </w:rPr>
        <w:t xml:space="preserve"> رمزی بوده است</w:t>
      </w:r>
      <w:r w:rsidR="00DF7EB9">
        <w:rPr>
          <w:rFonts w:hint="cs"/>
          <w:rtl/>
        </w:rPr>
        <w:t>. (گنون، 1382)</w:t>
      </w:r>
    </w:p>
    <w:p w:rsidR="00102136" w:rsidRDefault="00F30C64" w:rsidP="00102136">
      <w:pPr>
        <w:pStyle w:val="A-text"/>
      </w:pPr>
      <w:r w:rsidRPr="00F30C64">
        <w:rPr>
          <w:rtl/>
          <w:lang w:bidi="ar-SA"/>
        </w:rPr>
        <w:t xml:space="preserve">هشت عددی است که از </w:t>
      </w:r>
      <w:r w:rsidR="008252D2">
        <w:rPr>
          <w:rtl/>
          <w:lang w:bidi="ar-SA"/>
        </w:rPr>
        <w:t>هفت‌آسمان</w:t>
      </w:r>
      <w:r w:rsidRPr="00F30C64">
        <w:rPr>
          <w:rtl/>
          <w:lang w:bidi="ar-SA"/>
        </w:rPr>
        <w:t xml:space="preserve"> عبور کرده است و </w:t>
      </w:r>
      <w:r w:rsidR="008252D2">
        <w:rPr>
          <w:rtl/>
          <w:lang w:bidi="ar-SA"/>
        </w:rPr>
        <w:t>ازا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ن‌رو</w:t>
      </w:r>
      <w:r w:rsidRPr="00F30C64">
        <w:rPr>
          <w:rtl/>
          <w:lang w:bidi="ar-SA"/>
        </w:rPr>
        <w:t xml:space="preserve"> عدد بهشت بازیافته است. در اندیشه‌های مسیحی، مفهوم تولد دوباره است و حوض </w:t>
      </w:r>
      <w:r w:rsidR="008252D2">
        <w:rPr>
          <w:rtl/>
          <w:lang w:bidi="ar-SA"/>
        </w:rPr>
        <w:t>غسل‌تعم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د</w:t>
      </w:r>
      <w:r w:rsidRPr="00F30C64">
        <w:rPr>
          <w:rtl/>
          <w:lang w:bidi="ar-SA"/>
        </w:rPr>
        <w:t xml:space="preserve"> به شکل </w:t>
      </w:r>
      <w:r w:rsidR="008252D2">
        <w:rPr>
          <w:rtl/>
          <w:lang w:bidi="ar-SA"/>
        </w:rPr>
        <w:t>هشت‌ضلع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 است. روز هشتم پس از هفت روز توبه، روز نعمت و شادی است</w:t>
      </w:r>
      <w:r w:rsidRPr="00F30C64">
        <w:t xml:space="preserve">.  </w:t>
      </w:r>
      <w:r w:rsidRPr="00F30C64">
        <w:rPr>
          <w:rtl/>
          <w:lang w:bidi="ar-SA"/>
        </w:rPr>
        <w:t xml:space="preserve">هشت، مرز تبدیل وحدت به کثرت (مربع به دایره) است و در معماری اسلامی </w:t>
      </w:r>
      <w:r w:rsidR="008252D2">
        <w:rPr>
          <w:rtl/>
          <w:lang w:bidi="ar-SA"/>
        </w:rPr>
        <w:t>موردتوجه</w:t>
      </w:r>
      <w:r w:rsidRPr="00F30C64">
        <w:rPr>
          <w:rtl/>
          <w:lang w:bidi="ar-SA"/>
        </w:rPr>
        <w:t xml:space="preserve"> است. فرشتگان نگهبان عرش خدا هشت فرشته‌اند</w:t>
      </w:r>
      <w:r w:rsidRPr="00F30C64">
        <w:t>.</w:t>
      </w:r>
    </w:p>
    <w:p w:rsidR="00102136" w:rsidRDefault="00102136" w:rsidP="00102136">
      <w:pPr>
        <w:pStyle w:val="A-text"/>
      </w:pPr>
    </w:p>
    <w:p w:rsidR="008F1DCC" w:rsidRDefault="002809BD" w:rsidP="00102136">
      <w:pPr>
        <w:pStyle w:val="A-text"/>
        <w:jc w:val="center"/>
      </w:pPr>
      <w:r>
        <w:rPr>
          <w:lang w:bidi="ar-SA"/>
        </w:rPr>
        <w:drawing>
          <wp:inline distT="0" distB="0" distL="0" distR="0">
            <wp:extent cx="2847975" cy="1628775"/>
            <wp:effectExtent l="0" t="0" r="9525" b="9525"/>
            <wp:docPr id="9" name="Picture 4" descr="Hasht-Behesht-Palace-Isfahan-TAPPersia-870x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sht-Behesht-Palace-Isfahan-TAPPersia-870x50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136" w:rsidRDefault="00102136" w:rsidP="00102136">
      <w:pPr>
        <w:pStyle w:val="A-text"/>
        <w:jc w:val="center"/>
        <w:rPr>
          <w:lang w:bidi="ar-SA"/>
        </w:rPr>
      </w:pPr>
      <w:r w:rsidRPr="002F127C">
        <w:rPr>
          <w:rFonts w:ascii="Times New Roman" w:hAnsi="Times New Roman" w:hint="cs"/>
          <w:b/>
          <w:bCs/>
          <w:szCs w:val="22"/>
          <w:rtl/>
          <w:lang w:bidi="ar-SA"/>
        </w:rPr>
        <w:t xml:space="preserve">شكل </w:t>
      </w:r>
      <w:r>
        <w:rPr>
          <w:rFonts w:ascii="Times New Roman" w:hAnsi="Times New Roman" w:hint="cs"/>
          <w:b/>
          <w:bCs/>
          <w:szCs w:val="22"/>
          <w:rtl/>
          <w:lang w:bidi="ar-SA"/>
        </w:rPr>
        <w:t>4</w:t>
      </w:r>
      <w:r w:rsidRPr="002F127C">
        <w:rPr>
          <w:rFonts w:ascii="Times New Roman" w:hAnsi="Times New Roman" w:hint="cs"/>
          <w:b/>
          <w:bCs/>
          <w:szCs w:val="22"/>
          <w:rtl/>
          <w:lang w:bidi="ar-SA"/>
        </w:rPr>
        <w:t xml:space="preserve">: </w:t>
      </w:r>
      <w:r w:rsidR="008252D2">
        <w:rPr>
          <w:b/>
          <w:bCs/>
          <w:sz w:val="22"/>
          <w:szCs w:val="22"/>
          <w:rtl/>
        </w:rPr>
        <w:t>هشت‌بهشت</w:t>
      </w:r>
      <w:r>
        <w:rPr>
          <w:rFonts w:hint="cs"/>
          <w:b/>
          <w:bCs/>
          <w:sz w:val="22"/>
          <w:szCs w:val="22"/>
          <w:rtl/>
        </w:rPr>
        <w:t xml:space="preserve">، استفاده از عدد هشت در </w:t>
      </w:r>
      <w:r w:rsidR="008252D2">
        <w:rPr>
          <w:b/>
          <w:bCs/>
          <w:sz w:val="22"/>
          <w:szCs w:val="22"/>
          <w:rtl/>
        </w:rPr>
        <w:t>نام‌گذار</w:t>
      </w:r>
      <w:r w:rsidR="008252D2">
        <w:rPr>
          <w:rFonts w:hint="cs"/>
          <w:b/>
          <w:bCs/>
          <w:sz w:val="22"/>
          <w:szCs w:val="22"/>
          <w:rtl/>
        </w:rPr>
        <w:t>ی</w:t>
      </w:r>
    </w:p>
    <w:p w:rsidR="00102136" w:rsidRDefault="00102136" w:rsidP="00102136">
      <w:pPr>
        <w:pStyle w:val="A-text"/>
        <w:jc w:val="center"/>
        <w:rPr>
          <w:rtl/>
          <w:lang w:bidi="ar-SA"/>
        </w:rPr>
      </w:pPr>
    </w:p>
    <w:p w:rsidR="00F30C64" w:rsidRPr="00653E64" w:rsidRDefault="005E4608" w:rsidP="008F1DCC">
      <w:pPr>
        <w:pStyle w:val="A-text"/>
        <w:ind w:firstLine="0"/>
        <w:rPr>
          <w:b/>
          <w:bCs/>
          <w:rtl/>
        </w:rPr>
      </w:pPr>
      <w:r>
        <w:rPr>
          <w:rFonts w:hint="cs"/>
          <w:b/>
          <w:bCs/>
          <w:rtl/>
        </w:rPr>
        <w:t>4</w:t>
      </w:r>
      <w:r w:rsidR="00F30C64" w:rsidRPr="00653E64">
        <w:rPr>
          <w:rFonts w:hint="cs"/>
          <w:b/>
          <w:bCs/>
          <w:rtl/>
        </w:rPr>
        <w:t>-10-</w:t>
      </w:r>
      <w:r w:rsidR="00DB31AF" w:rsidRPr="00653E64">
        <w:rPr>
          <w:rFonts w:hint="cs"/>
          <w:b/>
          <w:bCs/>
          <w:rtl/>
        </w:rPr>
        <w:t xml:space="preserve"> عدد ن</w:t>
      </w:r>
      <w:r w:rsidR="00653E64" w:rsidRPr="00653E64">
        <w:rPr>
          <w:rFonts w:hint="cs"/>
          <w:b/>
          <w:bCs/>
          <w:rtl/>
        </w:rPr>
        <w:t>ه</w:t>
      </w:r>
    </w:p>
    <w:p w:rsidR="00F30C64" w:rsidRDefault="00F30C64" w:rsidP="00F30C64">
      <w:pPr>
        <w:pStyle w:val="A-text"/>
        <w:ind w:firstLine="0"/>
        <w:rPr>
          <w:rtl/>
        </w:rPr>
      </w:pPr>
      <w:r>
        <w:rPr>
          <w:rFonts w:hint="cs"/>
          <w:rtl/>
        </w:rPr>
        <w:t xml:space="preserve">     </w:t>
      </w:r>
      <w:r w:rsidRPr="00F30C64">
        <w:rPr>
          <w:rtl/>
          <w:lang w:bidi="ar-SA"/>
        </w:rPr>
        <w:t xml:space="preserve">عدد نه، متناظر با موجودات این جهانی، معدنی، گیاهی و حیوانی (که هر یک دارای سه جزء هستند) شده: نُه عنصر بدن انسان که استخوان‌ها، مغز، اعصاب، رگ‌ها، خون، گوشت، پوست، ناخن‌ها و مو می‌باشد. عدد نُه آسمان </w:t>
      </w:r>
      <w:r w:rsidR="008252D2">
        <w:rPr>
          <w:rtl/>
          <w:lang w:bidi="ar-SA"/>
        </w:rPr>
        <w:t>درع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ن‌حال</w:t>
      </w:r>
      <w:r w:rsidRPr="00F30C64">
        <w:rPr>
          <w:rtl/>
          <w:lang w:bidi="ar-SA"/>
        </w:rPr>
        <w:t xml:space="preserve"> مرتبط با نُه تراز بدن است، در </w:t>
      </w:r>
      <w:r w:rsidR="008252D2">
        <w:rPr>
          <w:rtl/>
          <w:lang w:bidi="ar-SA"/>
        </w:rPr>
        <w:t>ک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هان‌شناس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 اسلامی شامل </w:t>
      </w:r>
      <w:r w:rsidR="008252D2">
        <w:rPr>
          <w:rtl/>
          <w:lang w:bidi="ar-SA"/>
        </w:rPr>
        <w:t>هفت‌س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اره</w:t>
      </w:r>
      <w:r w:rsidRPr="00F30C64">
        <w:rPr>
          <w:rtl/>
          <w:lang w:bidi="ar-SA"/>
        </w:rPr>
        <w:t xml:space="preserve"> </w:t>
      </w:r>
      <w:r w:rsidR="008252D2">
        <w:rPr>
          <w:rtl/>
          <w:lang w:bidi="ar-SA"/>
        </w:rPr>
        <w:t>قابل‌رؤ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ت</w:t>
      </w:r>
      <w:r w:rsidRPr="00F30C64">
        <w:rPr>
          <w:rtl/>
          <w:lang w:bidi="ar-SA"/>
        </w:rPr>
        <w:t xml:space="preserve"> </w:t>
      </w:r>
      <w:r w:rsidR="008252D2">
        <w:rPr>
          <w:rtl/>
          <w:lang w:bidi="ar-SA"/>
        </w:rPr>
        <w:t>به‌اضافه</w:t>
      </w:r>
      <w:r w:rsidRPr="00F30C64">
        <w:rPr>
          <w:rtl/>
          <w:lang w:bidi="ar-SA"/>
        </w:rPr>
        <w:t xml:space="preserve"> رکن الهی و عرش الهی دانسته شده است</w:t>
      </w:r>
      <w:r w:rsidR="008C717B">
        <w:rPr>
          <w:rFonts w:hint="cs"/>
          <w:rtl/>
        </w:rPr>
        <w:t>. (اردلان و بختیار، 1390)</w:t>
      </w:r>
    </w:p>
    <w:p w:rsidR="00EC574C" w:rsidRDefault="00EC574C" w:rsidP="00F30C64">
      <w:pPr>
        <w:pStyle w:val="A-text"/>
        <w:ind w:firstLine="0"/>
        <w:rPr>
          <w:rtl/>
        </w:rPr>
      </w:pPr>
    </w:p>
    <w:p w:rsidR="00EC574C" w:rsidRPr="00F30C64" w:rsidRDefault="002809BD" w:rsidP="00EC574C">
      <w:pPr>
        <w:pStyle w:val="A-text"/>
        <w:ind w:firstLine="0"/>
        <w:jc w:val="center"/>
        <w:rPr>
          <w:rtl/>
          <w:lang w:bidi="ar-SA"/>
        </w:rPr>
      </w:pPr>
      <w:r>
        <w:rPr>
          <w:lang w:bidi="ar-SA"/>
        </w:rPr>
        <w:drawing>
          <wp:inline distT="0" distB="0" distL="0" distR="0">
            <wp:extent cx="1981200" cy="1819275"/>
            <wp:effectExtent l="0" t="0" r="0" b="9525"/>
            <wp:docPr id="8" name="Picture 5" descr="interio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terior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C64" w:rsidRDefault="00EC574C" w:rsidP="00DF130C">
      <w:pPr>
        <w:pStyle w:val="A-text"/>
        <w:ind w:firstLine="0"/>
        <w:jc w:val="center"/>
        <w:rPr>
          <w:rtl/>
        </w:rPr>
      </w:pPr>
      <w:r w:rsidRPr="002F127C">
        <w:rPr>
          <w:rFonts w:ascii="Times New Roman" w:hAnsi="Times New Roman" w:hint="cs"/>
          <w:b/>
          <w:bCs/>
          <w:szCs w:val="22"/>
          <w:rtl/>
          <w:lang w:bidi="ar-SA"/>
        </w:rPr>
        <w:t xml:space="preserve">شكل </w:t>
      </w:r>
      <w:r w:rsidR="00DF130C">
        <w:rPr>
          <w:rFonts w:ascii="Times New Roman" w:hAnsi="Times New Roman" w:hint="cs"/>
          <w:b/>
          <w:bCs/>
          <w:szCs w:val="22"/>
          <w:rtl/>
          <w:lang w:bidi="ar-SA"/>
        </w:rPr>
        <w:t>5</w:t>
      </w:r>
      <w:r w:rsidRPr="002F127C">
        <w:rPr>
          <w:rFonts w:ascii="Times New Roman" w:hAnsi="Times New Roman" w:hint="cs"/>
          <w:b/>
          <w:bCs/>
          <w:szCs w:val="22"/>
          <w:rtl/>
          <w:lang w:bidi="ar-SA"/>
        </w:rPr>
        <w:t xml:space="preserve">: </w:t>
      </w:r>
      <w:r>
        <w:rPr>
          <w:rFonts w:ascii="Times New Roman" w:hAnsi="Times New Roman" w:hint="cs"/>
          <w:b/>
          <w:bCs/>
          <w:szCs w:val="22"/>
          <w:rtl/>
          <w:lang w:bidi="ar-SA"/>
        </w:rPr>
        <w:t xml:space="preserve">پلان 9 قسمتی </w:t>
      </w:r>
      <w:r w:rsidR="008252D2">
        <w:rPr>
          <w:b/>
          <w:bCs/>
          <w:sz w:val="22"/>
          <w:szCs w:val="22"/>
          <w:rtl/>
        </w:rPr>
        <w:t>هشت‌بهشت</w:t>
      </w:r>
    </w:p>
    <w:p w:rsidR="00EC574C" w:rsidRDefault="00EC574C" w:rsidP="00335865">
      <w:pPr>
        <w:pStyle w:val="A-text"/>
        <w:ind w:firstLine="0"/>
        <w:rPr>
          <w:rtl/>
        </w:rPr>
      </w:pPr>
    </w:p>
    <w:p w:rsidR="00F30C64" w:rsidRPr="00653E64" w:rsidRDefault="005E4608" w:rsidP="00335865">
      <w:pPr>
        <w:pStyle w:val="A-text"/>
        <w:ind w:firstLine="0"/>
        <w:rPr>
          <w:b/>
          <w:bCs/>
          <w:rtl/>
        </w:rPr>
      </w:pPr>
      <w:r>
        <w:rPr>
          <w:rFonts w:hint="cs"/>
          <w:b/>
          <w:bCs/>
          <w:rtl/>
        </w:rPr>
        <w:t>4</w:t>
      </w:r>
      <w:r w:rsidR="00F30C64" w:rsidRPr="00653E64">
        <w:rPr>
          <w:rFonts w:hint="cs"/>
          <w:b/>
          <w:bCs/>
          <w:rtl/>
        </w:rPr>
        <w:t>-11-</w:t>
      </w:r>
      <w:r w:rsidR="00DB31AF" w:rsidRPr="00653E64">
        <w:rPr>
          <w:rFonts w:hint="cs"/>
          <w:b/>
          <w:bCs/>
          <w:rtl/>
        </w:rPr>
        <w:t xml:space="preserve"> عدد دوازده</w:t>
      </w:r>
    </w:p>
    <w:p w:rsidR="00F30C64" w:rsidRPr="00F30C64" w:rsidRDefault="00F30C64" w:rsidP="00F30C64">
      <w:pPr>
        <w:pStyle w:val="A-text"/>
        <w:ind w:firstLine="0"/>
      </w:pPr>
      <w:r>
        <w:rPr>
          <w:rFonts w:hint="cs"/>
          <w:rtl/>
        </w:rPr>
        <w:t xml:space="preserve">    </w:t>
      </w:r>
      <w:r w:rsidRPr="00F30C64">
        <w:rPr>
          <w:rtl/>
          <w:lang w:bidi="ar-SA"/>
        </w:rPr>
        <w:t xml:space="preserve">اثنی عشر دایره کامل است. نظم کیهانی. </w:t>
      </w:r>
      <w:r w:rsidR="008252D2">
        <w:rPr>
          <w:rtl/>
          <w:lang w:bidi="ar-SA"/>
        </w:rPr>
        <w:t>به‌صورت</w:t>
      </w:r>
      <w:r w:rsidRPr="00F30C64">
        <w:rPr>
          <w:rtl/>
          <w:lang w:bidi="ar-SA"/>
        </w:rPr>
        <w:t xml:space="preserve"> </w:t>
      </w:r>
      <w:r w:rsidRPr="00F30C64">
        <w:rPr>
          <w:rtl/>
        </w:rPr>
        <w:t>۳×۴</w:t>
      </w:r>
      <w:r w:rsidRPr="00F30C64">
        <w:rPr>
          <w:rtl/>
          <w:lang w:bidi="ar-SA"/>
        </w:rPr>
        <w:t xml:space="preserve"> هم نظم دنیوی است و هم معنوی هم باطنی است و هم ظاهری. دوازده نشانه‌ی </w:t>
      </w:r>
      <w:r w:rsidR="008252D2">
        <w:rPr>
          <w:rtl/>
          <w:lang w:bidi="ar-SA"/>
        </w:rPr>
        <w:t>منطقه‌البروج</w:t>
      </w:r>
      <w:r w:rsidRPr="00F30C64">
        <w:rPr>
          <w:rtl/>
          <w:lang w:bidi="ar-SA"/>
        </w:rPr>
        <w:t xml:space="preserve"> و </w:t>
      </w:r>
      <w:r w:rsidR="008252D2">
        <w:rPr>
          <w:rtl/>
          <w:lang w:bidi="ar-SA"/>
        </w:rPr>
        <w:t>ماه‌ها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 سال است؛ دوازده ساعت </w:t>
      </w:r>
      <w:r w:rsidR="008252D2">
        <w:rPr>
          <w:rtl/>
          <w:lang w:bidi="ar-SA"/>
        </w:rPr>
        <w:t>شبانه‌روز</w:t>
      </w:r>
      <w:r w:rsidRPr="00F30C64">
        <w:rPr>
          <w:rtl/>
          <w:lang w:bidi="ar-SA"/>
        </w:rPr>
        <w:t xml:space="preserve">؛ میوه‌های درخت کیهانی و غیره؛ بازگشت به آشفتگی آغازین؛ زمان انقلاب زمستانی دوازده روز طول </w:t>
      </w:r>
      <w:r w:rsidR="008252D2">
        <w:rPr>
          <w:rtl/>
          <w:lang w:bidi="ar-SA"/>
        </w:rPr>
        <w:t>م</w:t>
      </w:r>
      <w:r w:rsidR="008252D2">
        <w:rPr>
          <w:rFonts w:hint="cs"/>
          <w:rtl/>
          <w:lang w:bidi="ar-SA"/>
        </w:rPr>
        <w:t>ی‌</w:t>
      </w:r>
      <w:r w:rsidR="008252D2">
        <w:rPr>
          <w:rFonts w:hint="eastAsia"/>
          <w:rtl/>
          <w:lang w:bidi="ar-SA"/>
        </w:rPr>
        <w:t>کشد</w:t>
      </w:r>
      <w:r w:rsidRPr="00F30C64">
        <w:rPr>
          <w:rtl/>
          <w:lang w:bidi="ar-SA"/>
        </w:rPr>
        <w:t xml:space="preserve">؛ دوازده زمان برگشت مردگان؛ زمان برقراری جشن ایزد زحل </w:t>
      </w:r>
      <w:r w:rsidR="008252D2">
        <w:rPr>
          <w:rtl/>
          <w:lang w:bidi="ar-SA"/>
        </w:rPr>
        <w:t>در</w:t>
      </w:r>
      <w:r w:rsidR="008252D2">
        <w:rPr>
          <w:rFonts w:hint="cs"/>
          <w:rtl/>
          <w:lang w:bidi="ar-SA"/>
        </w:rPr>
        <w:t xml:space="preserve"> </w:t>
      </w:r>
      <w:r w:rsidR="008252D2">
        <w:rPr>
          <w:rtl/>
          <w:lang w:bidi="ar-SA"/>
        </w:rPr>
        <w:t>روم</w:t>
      </w:r>
      <w:r w:rsidRPr="00F30C64">
        <w:rPr>
          <w:rtl/>
          <w:lang w:bidi="ar-SA"/>
        </w:rPr>
        <w:t xml:space="preserve"> و دوازده روز عید میلاد و کریسمس است. این بزرگداشت‌ها در نمادهای ودایی؛ چینی؛ </w:t>
      </w:r>
      <w:r w:rsidR="008252D2">
        <w:rPr>
          <w:rtl/>
          <w:lang w:bidi="ar-SA"/>
        </w:rPr>
        <w:t>بت‌پرست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 و اروپایی نیز یافت می‌شود. معروف است که هر یک از این روزها وضعیت آب و هوایی دوازده ماه سالی را که می‌آید </w:t>
      </w:r>
      <w:r w:rsidR="008252D2">
        <w:rPr>
          <w:rtl/>
          <w:lang w:bidi="ar-SA"/>
        </w:rPr>
        <w:t>پ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ش‌ب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ن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 می‌کنند</w:t>
      </w:r>
      <w:r w:rsidRPr="00F30C64">
        <w:t>.</w:t>
      </w:r>
    </w:p>
    <w:p w:rsidR="00F30C64" w:rsidRPr="00F30C64" w:rsidRDefault="00F30C64" w:rsidP="00F30C64">
      <w:pPr>
        <w:pStyle w:val="A-text"/>
      </w:pPr>
      <w:r w:rsidRPr="00F30C64">
        <w:t xml:space="preserve">– </w:t>
      </w:r>
      <w:r w:rsidRPr="00F30C64">
        <w:rPr>
          <w:rtl/>
          <w:lang w:bidi="ar-SA"/>
        </w:rPr>
        <w:t xml:space="preserve">اسلامی: دوازده فرزند </w:t>
      </w:r>
      <w:r w:rsidR="002809BD">
        <w:rPr>
          <w:rtl/>
          <w:lang w:bidi="ar-SA"/>
        </w:rPr>
        <w:t>عل</w:t>
      </w:r>
      <w:r w:rsidR="002809BD">
        <w:rPr>
          <w:rFonts w:hint="cs"/>
          <w:rtl/>
          <w:lang w:bidi="ar-SA"/>
        </w:rPr>
        <w:t>ی</w:t>
      </w:r>
      <w:r w:rsidR="002809BD">
        <w:rPr>
          <w:rtl/>
          <w:lang w:bidi="ar-SA"/>
        </w:rPr>
        <w:t xml:space="preserve"> (</w:t>
      </w:r>
      <w:r w:rsidRPr="00F30C64">
        <w:rPr>
          <w:rtl/>
          <w:lang w:bidi="ar-SA"/>
        </w:rPr>
        <w:t>ع)؛ امامان یا اولیاء بر دوازده ساعت روز حکم می‌رانند</w:t>
      </w:r>
      <w:r w:rsidRPr="00F30C64">
        <w:t>.</w:t>
      </w:r>
    </w:p>
    <w:p w:rsidR="00F30C64" w:rsidRPr="00F30C64" w:rsidRDefault="00F30C64" w:rsidP="00F30C64">
      <w:pPr>
        <w:pStyle w:val="A-text"/>
      </w:pPr>
      <w:r w:rsidRPr="00F30C64">
        <w:t xml:space="preserve">– </w:t>
      </w:r>
      <w:r w:rsidR="008252D2">
        <w:rPr>
          <w:rtl/>
          <w:lang w:bidi="ar-SA"/>
        </w:rPr>
        <w:t>بودائ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>: شورایی دالایی لاما دوازده عضو دارد</w:t>
      </w:r>
      <w:r w:rsidRPr="00F30C64">
        <w:t>.</w:t>
      </w:r>
    </w:p>
    <w:p w:rsidR="00F30C64" w:rsidRPr="00F30C64" w:rsidRDefault="00F30C64" w:rsidP="00F30C64">
      <w:pPr>
        <w:pStyle w:val="A-text"/>
      </w:pPr>
      <w:r w:rsidRPr="00F30C64">
        <w:lastRenderedPageBreak/>
        <w:t>-</w:t>
      </w:r>
      <w:r w:rsidRPr="00F30C64">
        <w:rPr>
          <w:rtl/>
          <w:lang w:bidi="ar-SA"/>
        </w:rPr>
        <w:t>تاروت</w:t>
      </w:r>
      <w:r w:rsidRPr="00F30C64">
        <w:t>: </w:t>
      </w:r>
      <w:r w:rsidRPr="00F30C64">
        <w:rPr>
          <w:rtl/>
          <w:lang w:bidi="ar-SA"/>
        </w:rPr>
        <w:t>کارت مرد نگونسار، شماره‌ی کارت دوازده است و مجموع دو عدد یک و دو عدد سه است، این به معنای تأثیر متقابل دو عنصر یگانگی و ثنویت بر یکدیگر و پیدایش بعدی سه وجهی است (تثلیث)</w:t>
      </w:r>
      <w:r w:rsidRPr="00F30C64">
        <w:rPr>
          <w:rFonts w:ascii="Cambria" w:hAnsi="Cambria" w:cs="Cambria" w:hint="cs"/>
          <w:rtl/>
          <w:lang w:bidi="ar-SA"/>
        </w:rPr>
        <w:t> </w:t>
      </w:r>
      <w:r w:rsidRPr="00F30C64">
        <w:t>– </w:t>
      </w:r>
      <w:r w:rsidRPr="00F30C64">
        <w:rPr>
          <w:rtl/>
          <w:lang w:bidi="ar-SA"/>
        </w:rPr>
        <w:t>بیانگر تجدید حیات و نوزایی</w:t>
      </w:r>
      <w:r w:rsidRPr="00F30C64">
        <w:t>.</w:t>
      </w:r>
    </w:p>
    <w:p w:rsidR="00F30C64" w:rsidRPr="00F30C64" w:rsidRDefault="00F30C64" w:rsidP="00F30C64">
      <w:pPr>
        <w:pStyle w:val="A-text"/>
      </w:pPr>
      <w:r w:rsidRPr="00F30C64">
        <w:t xml:space="preserve">– </w:t>
      </w:r>
      <w:r w:rsidRPr="00F30C64">
        <w:rPr>
          <w:rtl/>
          <w:lang w:bidi="ar-SA"/>
        </w:rPr>
        <w:t xml:space="preserve">چینی: دوازده برج طالع؛ </w:t>
      </w:r>
      <w:r w:rsidR="008252D2">
        <w:rPr>
          <w:rtl/>
          <w:lang w:bidi="ar-SA"/>
        </w:rPr>
        <w:t>منطقه‌البروج</w:t>
      </w:r>
      <w:r w:rsidRPr="00F30C64">
        <w:t>.</w:t>
      </w:r>
    </w:p>
    <w:p w:rsidR="00F30C64" w:rsidRPr="00F30C64" w:rsidRDefault="00F30C64" w:rsidP="00F30C64">
      <w:pPr>
        <w:pStyle w:val="A-text"/>
      </w:pPr>
      <w:r w:rsidRPr="00F30C64">
        <w:t xml:space="preserve">– </w:t>
      </w:r>
      <w:r w:rsidRPr="00F30C64">
        <w:rPr>
          <w:rtl/>
          <w:lang w:bidi="ar-SA"/>
        </w:rPr>
        <w:t>رومی: در مراسم مقدس دوازده دین مرد پایین رتبه دنبال سر کشیش حرکت می‌کنند</w:t>
      </w:r>
      <w:r w:rsidRPr="00F30C64">
        <w:t>.</w:t>
      </w:r>
    </w:p>
    <w:p w:rsidR="00F30C64" w:rsidRPr="00F30C64" w:rsidRDefault="00F30C64" w:rsidP="00F30C64">
      <w:pPr>
        <w:pStyle w:val="A-text"/>
      </w:pPr>
      <w:r w:rsidRPr="00F30C64">
        <w:t xml:space="preserve">– </w:t>
      </w:r>
      <w:r w:rsidRPr="00F30C64">
        <w:rPr>
          <w:rtl/>
          <w:lang w:bidi="ar-SA"/>
        </w:rPr>
        <w:t>سلتی: دربار شارلمانی</w:t>
      </w:r>
      <w:r w:rsidRPr="00F30C64">
        <w:rPr>
          <w:rFonts w:ascii="Cambria" w:hAnsi="Cambria" w:cs="Cambria" w:hint="cs"/>
          <w:rtl/>
          <w:lang w:bidi="ar-SA"/>
        </w:rPr>
        <w:t> </w:t>
      </w:r>
      <w:r w:rsidRPr="00F30C64">
        <w:rPr>
          <w:rtl/>
          <w:lang w:bidi="ar-SA"/>
        </w:rPr>
        <w:t xml:space="preserve">و شوالیه‌های </w:t>
      </w:r>
      <w:r w:rsidR="008252D2">
        <w:rPr>
          <w:rtl/>
          <w:lang w:bidi="ar-SA"/>
        </w:rPr>
        <w:t>م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زگرد</w:t>
      </w:r>
      <w:r w:rsidRPr="00F30C64">
        <w:rPr>
          <w:rtl/>
          <w:lang w:bidi="ar-SA"/>
        </w:rPr>
        <w:t>؛ دوازده اشرافی یا اصیل‌زاده هستند</w:t>
      </w:r>
      <w:r w:rsidRPr="00F30C64">
        <w:t>.</w:t>
      </w:r>
    </w:p>
    <w:p w:rsidR="00F30C64" w:rsidRPr="00F30C64" w:rsidRDefault="00F30C64" w:rsidP="00F30C64">
      <w:pPr>
        <w:pStyle w:val="A-text"/>
      </w:pPr>
      <w:r w:rsidRPr="00F30C64">
        <w:t xml:space="preserve">– </w:t>
      </w:r>
      <w:r w:rsidRPr="00F30C64">
        <w:rPr>
          <w:rtl/>
          <w:lang w:bidi="ar-SA"/>
        </w:rPr>
        <w:t>سومری، سامی: دوازده روز نبرد آشفتگی آغازین و کیهان</w:t>
      </w:r>
      <w:r w:rsidRPr="00F30C64">
        <w:t>.</w:t>
      </w:r>
    </w:p>
    <w:p w:rsidR="00F30C64" w:rsidRPr="00F30C64" w:rsidRDefault="00F30C64" w:rsidP="00F30C64">
      <w:pPr>
        <w:pStyle w:val="A-text"/>
      </w:pPr>
      <w:r w:rsidRPr="00F30C64">
        <w:t xml:space="preserve">– </w:t>
      </w:r>
      <w:r w:rsidRPr="00F30C64">
        <w:rPr>
          <w:rtl/>
          <w:lang w:bidi="ar-SA"/>
        </w:rPr>
        <w:t xml:space="preserve">عبری: دوازده میوه‌ی درخت حیات؛ دوازده </w:t>
      </w:r>
      <w:r w:rsidR="008252D2">
        <w:rPr>
          <w:rtl/>
          <w:lang w:bidi="ar-SA"/>
        </w:rPr>
        <w:t>دروازه‌</w:t>
      </w:r>
      <w:r w:rsidR="008252D2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 شهر آسمانی؛ دوازده قرص نان روی خوان عبادتگاه مظهر ماه‌های سال هستند؛ سنگ‌های گران‌بهای چهار آینه‌ی هارون؛ اسباط اسرائیل و پسران یعقوب </w:t>
      </w:r>
      <w:r w:rsidR="008252D2">
        <w:rPr>
          <w:rtl/>
          <w:lang w:bidi="ar-SA"/>
        </w:rPr>
        <w:t>دوازده‌تا</w:t>
      </w:r>
      <w:r w:rsidRPr="00F30C64">
        <w:rPr>
          <w:rtl/>
          <w:lang w:bidi="ar-SA"/>
        </w:rPr>
        <w:t xml:space="preserve"> بودند</w:t>
      </w:r>
      <w:r w:rsidRPr="00F30C64">
        <w:t>.</w:t>
      </w:r>
    </w:p>
    <w:p w:rsidR="00F30C64" w:rsidRPr="00F30C64" w:rsidRDefault="00F30C64" w:rsidP="00F30C64">
      <w:pPr>
        <w:pStyle w:val="A-text"/>
      </w:pPr>
      <w:r w:rsidRPr="00F30C64">
        <w:t xml:space="preserve">– </w:t>
      </w:r>
      <w:r w:rsidRPr="00F30C64">
        <w:rPr>
          <w:rtl/>
          <w:lang w:bidi="ar-SA"/>
        </w:rPr>
        <w:t xml:space="preserve">مسیحی: دوازده ثمره‌ی روح؛ دوازده ستاره به معنی اسباط اسرائیل و حواریون؛ تعداد دروازه‌ها و سنگ‌های شالوده‌ی </w:t>
      </w:r>
      <w:r w:rsidR="008252D2">
        <w:rPr>
          <w:rtl/>
          <w:lang w:bidi="ar-SA"/>
        </w:rPr>
        <w:t>ب</w:t>
      </w:r>
      <w:r w:rsidR="008252D2">
        <w:rPr>
          <w:rFonts w:hint="cs"/>
          <w:rtl/>
          <w:lang w:bidi="ar-SA"/>
        </w:rPr>
        <w:t>ی</w:t>
      </w:r>
      <w:r w:rsidR="008252D2">
        <w:rPr>
          <w:rFonts w:hint="eastAsia"/>
          <w:rtl/>
          <w:lang w:bidi="ar-SA"/>
        </w:rPr>
        <w:t>ت‌المقدس</w:t>
      </w:r>
      <w:r w:rsidRPr="00F30C64">
        <w:rPr>
          <w:rtl/>
          <w:lang w:bidi="ar-SA"/>
        </w:rPr>
        <w:t xml:space="preserve"> و ایام کریسمس دوازده روز است</w:t>
      </w:r>
      <w:r w:rsidRPr="00F30C64">
        <w:t>.</w:t>
      </w:r>
    </w:p>
    <w:p w:rsidR="00F30C64" w:rsidRPr="00F30C64" w:rsidRDefault="00F30C64" w:rsidP="00F30C64">
      <w:pPr>
        <w:pStyle w:val="A-text"/>
      </w:pPr>
      <w:r w:rsidRPr="00F30C64">
        <w:t xml:space="preserve">– </w:t>
      </w:r>
      <w:r w:rsidRPr="00F30C64">
        <w:rPr>
          <w:rtl/>
          <w:lang w:bidi="ar-SA"/>
        </w:rPr>
        <w:t xml:space="preserve">مصری: دوازده دروازه‌ی دوزخ که رع ساعات شب را در </w:t>
      </w:r>
      <w:r w:rsidR="008252D2">
        <w:rPr>
          <w:rtl/>
          <w:lang w:bidi="ar-SA"/>
        </w:rPr>
        <w:t>آن‌ها</w:t>
      </w:r>
      <w:r w:rsidRPr="00F30C64">
        <w:rPr>
          <w:rtl/>
          <w:lang w:bidi="ar-SA"/>
        </w:rPr>
        <w:t xml:space="preserve"> سپری می‌کند</w:t>
      </w:r>
      <w:r w:rsidRPr="00F30C64">
        <w:t>.</w:t>
      </w:r>
    </w:p>
    <w:p w:rsidR="00F30C64" w:rsidRPr="00F30C64" w:rsidRDefault="00F30C64" w:rsidP="00F30C64">
      <w:pPr>
        <w:pStyle w:val="A-text"/>
      </w:pPr>
      <w:r w:rsidRPr="00F30C64">
        <w:t xml:space="preserve">– </w:t>
      </w:r>
      <w:r w:rsidRPr="00F30C64">
        <w:rPr>
          <w:rtl/>
          <w:lang w:bidi="ar-SA"/>
        </w:rPr>
        <w:t>میترایی: میترا دوازده مرید دارد</w:t>
      </w:r>
      <w:r w:rsidRPr="00F30C64">
        <w:t>.</w:t>
      </w:r>
    </w:p>
    <w:p w:rsidR="00F30C64" w:rsidRPr="00F30C64" w:rsidRDefault="00F30C64" w:rsidP="00F30C64">
      <w:pPr>
        <w:pStyle w:val="A-text"/>
      </w:pPr>
      <w:r w:rsidRPr="00F30C64">
        <w:t xml:space="preserve">– </w:t>
      </w:r>
      <w:r w:rsidRPr="00F30C64">
        <w:rPr>
          <w:rtl/>
          <w:lang w:bidi="ar-SA"/>
        </w:rPr>
        <w:t>هرمسی: دوازده ماه سال و دوازده آتش دوزخ</w:t>
      </w:r>
      <w:r w:rsidRPr="00F30C64">
        <w:t>.</w:t>
      </w:r>
    </w:p>
    <w:p w:rsidR="00D91C76" w:rsidRPr="00F30C64" w:rsidRDefault="00F30C64" w:rsidP="00D91C76">
      <w:pPr>
        <w:pStyle w:val="A-text"/>
        <w:rPr>
          <w:rtl/>
        </w:rPr>
      </w:pPr>
      <w:r w:rsidRPr="00F30C64">
        <w:t xml:space="preserve">– </w:t>
      </w:r>
      <w:r w:rsidR="003B3C80">
        <w:rPr>
          <w:rtl/>
          <w:lang w:bidi="ar-SA"/>
        </w:rPr>
        <w:t>یونانی-رومی: هرودوت می</w:t>
      </w:r>
      <w:r w:rsidR="003B3C80">
        <w:rPr>
          <w:rFonts w:hint="cs"/>
          <w:rtl/>
          <w:lang w:bidi="ar-SA"/>
        </w:rPr>
        <w:t>‌</w:t>
      </w:r>
      <w:r w:rsidRPr="00F30C64">
        <w:rPr>
          <w:rtl/>
          <w:lang w:bidi="ar-SA"/>
        </w:rPr>
        <w:t xml:space="preserve">گوید در المپ دوازده ایزد و </w:t>
      </w:r>
      <w:r w:rsidR="008D3716">
        <w:rPr>
          <w:rtl/>
          <w:lang w:bidi="ar-SA"/>
        </w:rPr>
        <w:t>ا</w:t>
      </w:r>
      <w:r w:rsidR="008D3716">
        <w:rPr>
          <w:rFonts w:hint="cs"/>
          <w:rtl/>
          <w:lang w:bidi="ar-SA"/>
        </w:rPr>
        <w:t>ی</w:t>
      </w:r>
      <w:r w:rsidR="008D3716">
        <w:rPr>
          <w:rFonts w:hint="eastAsia"/>
          <w:rtl/>
          <w:lang w:bidi="ar-SA"/>
        </w:rPr>
        <w:t>زد</w:t>
      </w:r>
      <w:r w:rsidR="008D3716">
        <w:rPr>
          <w:rtl/>
          <w:lang w:bidi="ar-SA"/>
        </w:rPr>
        <w:t xml:space="preserve"> بانو</w:t>
      </w:r>
      <w:r w:rsidRPr="00F30C64">
        <w:rPr>
          <w:rtl/>
          <w:lang w:bidi="ar-SA"/>
        </w:rPr>
        <w:t xml:space="preserve"> وجود دارد، هزیود به دوازده تیتان اشاره می‌کند. دوازده عدد الواح قانون و روزها و شب‌های جشن ایزد زحل است</w:t>
      </w:r>
      <w:r w:rsidRPr="00F30C64">
        <w:t>.</w:t>
      </w:r>
      <w:r w:rsidR="008C717B">
        <w:rPr>
          <w:rFonts w:hint="cs"/>
          <w:rtl/>
        </w:rPr>
        <w:t xml:space="preserve"> (اردلان و بختیار، 1390)</w:t>
      </w:r>
    </w:p>
    <w:p w:rsidR="00F30C64" w:rsidRDefault="00F30C64" w:rsidP="00335865">
      <w:pPr>
        <w:pStyle w:val="A-text"/>
        <w:ind w:firstLine="0"/>
        <w:rPr>
          <w:rtl/>
        </w:rPr>
      </w:pPr>
    </w:p>
    <w:p w:rsidR="00F30C64" w:rsidRPr="00653E64" w:rsidRDefault="005E4608" w:rsidP="00335865">
      <w:pPr>
        <w:pStyle w:val="A-text"/>
        <w:ind w:firstLine="0"/>
        <w:rPr>
          <w:b/>
          <w:bCs/>
          <w:rtl/>
        </w:rPr>
      </w:pPr>
      <w:r>
        <w:rPr>
          <w:rFonts w:hint="cs"/>
          <w:b/>
          <w:bCs/>
          <w:rtl/>
        </w:rPr>
        <w:t>4</w:t>
      </w:r>
      <w:r w:rsidR="00F30C64" w:rsidRPr="00653E64">
        <w:rPr>
          <w:rFonts w:hint="cs"/>
          <w:b/>
          <w:bCs/>
          <w:rtl/>
        </w:rPr>
        <w:t>-12-</w:t>
      </w:r>
      <w:r w:rsidR="00DB31AF" w:rsidRPr="00653E64">
        <w:rPr>
          <w:rFonts w:hint="cs"/>
          <w:b/>
          <w:bCs/>
          <w:rtl/>
        </w:rPr>
        <w:t xml:space="preserve"> عدد سیزده</w:t>
      </w:r>
    </w:p>
    <w:p w:rsidR="00F30C64" w:rsidRPr="00F30C64" w:rsidRDefault="00F30C64" w:rsidP="00F30C64">
      <w:pPr>
        <w:pStyle w:val="A-text"/>
        <w:ind w:firstLine="0"/>
      </w:pPr>
      <w:r>
        <w:rPr>
          <w:rFonts w:hint="cs"/>
          <w:rtl/>
        </w:rPr>
        <w:t xml:space="preserve">    </w:t>
      </w:r>
      <w:r w:rsidRPr="00F30C64">
        <w:rPr>
          <w:rtl/>
          <w:lang w:bidi="ar-SA"/>
        </w:rPr>
        <w:t>عدد سیزده یک نو شدن و زایش دوباره را تداعی می‌کند. سیستم شمارش در برخی از دنیای باستان دوازده دوازدهی بوده، بنابراین عدد سیزده می‌تواند مفهوم پایان دوره و شروع دوره‌ای جدید را تداعی کند. چون سیزده پس از دوازده که عدد یک مدار کامل است، می‌آید پس سیزده نشانه‌ی یک شروع تازه و قدم اول برای یک کار جدید است</w:t>
      </w:r>
      <w:r w:rsidRPr="00F30C64">
        <w:t>.</w:t>
      </w:r>
      <w:r w:rsidR="008C717B">
        <w:rPr>
          <w:rFonts w:hint="cs"/>
          <w:rtl/>
        </w:rPr>
        <w:t xml:space="preserve"> (اردلان و بختیار، 1390)</w:t>
      </w:r>
    </w:p>
    <w:p w:rsidR="00F30C64" w:rsidRPr="00F30C64" w:rsidRDefault="00F30C64" w:rsidP="00F30C64">
      <w:pPr>
        <w:pStyle w:val="A-text"/>
      </w:pPr>
      <w:r w:rsidRPr="00F30C64">
        <w:rPr>
          <w:rtl/>
          <w:lang w:bidi="ar-SA"/>
        </w:rPr>
        <w:t xml:space="preserve">در عهد باستان، سیزدهمین نفر یک گروه </w:t>
      </w:r>
      <w:r w:rsidR="008D3716">
        <w:rPr>
          <w:rtl/>
          <w:lang w:bidi="ar-SA"/>
        </w:rPr>
        <w:t>به‌عنوان</w:t>
      </w:r>
      <w:r w:rsidRPr="00F30C64">
        <w:rPr>
          <w:rtl/>
          <w:lang w:bidi="ar-SA"/>
        </w:rPr>
        <w:t xml:space="preserve"> قادرترین و والاترین محسوب می‌شد. عدد </w:t>
      </w:r>
      <w:r w:rsidRPr="00F30C64">
        <w:rPr>
          <w:rtl/>
        </w:rPr>
        <w:t>۱۳</w:t>
      </w:r>
      <w:r w:rsidRPr="00F30C64">
        <w:rPr>
          <w:rtl/>
          <w:lang w:bidi="ar-SA"/>
        </w:rPr>
        <w:t xml:space="preserve"> در بسیاری از </w:t>
      </w:r>
      <w:r w:rsidR="008D3716">
        <w:rPr>
          <w:rtl/>
          <w:lang w:bidi="ar-SA"/>
        </w:rPr>
        <w:t>آداب‌ورسوم</w:t>
      </w:r>
      <w:r w:rsidRPr="00F30C64">
        <w:rPr>
          <w:rtl/>
          <w:lang w:bidi="ar-SA"/>
        </w:rPr>
        <w:t xml:space="preserve"> که علم هندسه در آن‌ها </w:t>
      </w:r>
      <w:r w:rsidR="008D3716">
        <w:rPr>
          <w:rtl/>
          <w:lang w:bidi="ar-SA"/>
        </w:rPr>
        <w:t>به‌نوع</w:t>
      </w:r>
      <w:r w:rsidR="008D3716">
        <w:rPr>
          <w:rFonts w:hint="cs"/>
          <w:rtl/>
          <w:lang w:bidi="ar-SA"/>
        </w:rPr>
        <w:t>ی</w:t>
      </w:r>
      <w:r w:rsidRPr="00F30C64">
        <w:rPr>
          <w:rtl/>
          <w:lang w:bidi="ar-SA"/>
        </w:rPr>
        <w:t xml:space="preserve"> وجود دارد، نقش محوری داشته است، زیرا </w:t>
      </w:r>
      <w:r w:rsidR="008D3716">
        <w:rPr>
          <w:rtl/>
          <w:lang w:bidi="ar-SA"/>
        </w:rPr>
        <w:t>نما</w:t>
      </w:r>
      <w:r w:rsidR="008D3716">
        <w:rPr>
          <w:rFonts w:hint="cs"/>
          <w:rtl/>
          <w:lang w:bidi="ar-SA"/>
        </w:rPr>
        <w:t>ی</w:t>
      </w:r>
      <w:r w:rsidR="008D3716">
        <w:rPr>
          <w:rFonts w:hint="eastAsia"/>
          <w:rtl/>
          <w:lang w:bidi="ar-SA"/>
        </w:rPr>
        <w:t>انگر</w:t>
      </w:r>
      <w:r w:rsidRPr="00F30C64">
        <w:rPr>
          <w:rtl/>
          <w:lang w:bidi="ar-SA"/>
        </w:rPr>
        <w:t xml:space="preserve"> الگویی بوده که در انسان، طبیعت و بهشت دیده می‌شود</w:t>
      </w:r>
      <w:r w:rsidRPr="00F30C64">
        <w:t>.</w:t>
      </w:r>
    </w:p>
    <w:p w:rsidR="00F30C64" w:rsidRDefault="00F30C64" w:rsidP="00335865">
      <w:pPr>
        <w:pStyle w:val="A-text"/>
        <w:ind w:firstLine="0"/>
        <w:rPr>
          <w:rtl/>
        </w:rPr>
      </w:pPr>
    </w:p>
    <w:p w:rsidR="00015FC4" w:rsidRDefault="005E4608" w:rsidP="003B3C80">
      <w:pPr>
        <w:pStyle w:val="A-text"/>
        <w:ind w:firstLine="0"/>
        <w:rPr>
          <w:rFonts w:ascii="Times New Roman" w:hAnsi="Times New Roman"/>
          <w:b/>
          <w:bCs/>
          <w:szCs w:val="22"/>
          <w:rtl/>
        </w:rPr>
      </w:pPr>
      <w:r>
        <w:rPr>
          <w:rFonts w:ascii="Times New Roman" w:hAnsi="Times New Roman" w:hint="cs"/>
          <w:b/>
          <w:bCs/>
          <w:szCs w:val="22"/>
          <w:rtl/>
        </w:rPr>
        <w:t>4</w:t>
      </w:r>
      <w:r w:rsidR="00DB31AF">
        <w:rPr>
          <w:rFonts w:ascii="Times New Roman" w:hAnsi="Times New Roman" w:hint="cs"/>
          <w:b/>
          <w:bCs/>
          <w:szCs w:val="22"/>
          <w:rtl/>
        </w:rPr>
        <w:t xml:space="preserve">-13- عدد </w:t>
      </w:r>
      <w:r w:rsidR="008D3716">
        <w:rPr>
          <w:rFonts w:ascii="Times New Roman" w:hAnsi="Times New Roman"/>
          <w:b/>
          <w:bCs/>
          <w:szCs w:val="22"/>
          <w:rtl/>
        </w:rPr>
        <w:t>س</w:t>
      </w:r>
      <w:r w:rsidR="008D3716">
        <w:rPr>
          <w:rFonts w:ascii="Times New Roman" w:hAnsi="Times New Roman" w:hint="cs"/>
          <w:b/>
          <w:bCs/>
          <w:szCs w:val="22"/>
          <w:rtl/>
        </w:rPr>
        <w:t>ی‌</w:t>
      </w:r>
      <w:r w:rsidR="008D3716">
        <w:rPr>
          <w:rFonts w:ascii="Times New Roman" w:hAnsi="Times New Roman" w:hint="eastAsia"/>
          <w:b/>
          <w:bCs/>
          <w:szCs w:val="22"/>
          <w:rtl/>
        </w:rPr>
        <w:t>وسه</w:t>
      </w:r>
    </w:p>
    <w:p w:rsidR="00DB31AF" w:rsidRPr="00DB31AF" w:rsidRDefault="00DB31AF" w:rsidP="00DB31AF">
      <w:pPr>
        <w:pStyle w:val="A-text"/>
        <w:ind w:firstLine="0"/>
        <w:rPr>
          <w:sz w:val="24"/>
        </w:rPr>
      </w:pPr>
      <w:r>
        <w:rPr>
          <w:rFonts w:ascii="Times New Roman" w:hAnsi="Times New Roman" w:hint="cs"/>
          <w:b/>
          <w:bCs/>
          <w:szCs w:val="22"/>
          <w:rtl/>
        </w:rPr>
        <w:t xml:space="preserve">     </w:t>
      </w:r>
      <w:r w:rsidRPr="00DB31AF">
        <w:rPr>
          <w:rFonts w:ascii="Times New Roman" w:hAnsi="Times New Roman" w:hint="cs"/>
          <w:sz w:val="24"/>
          <w:rtl/>
        </w:rPr>
        <w:t xml:space="preserve"> </w:t>
      </w:r>
      <w:r w:rsidRPr="00DB31AF">
        <w:rPr>
          <w:sz w:val="24"/>
          <w:rtl/>
          <w:lang w:bidi="ar-SA"/>
        </w:rPr>
        <w:t xml:space="preserve">در سنت اسلامی، ذکر حضرت </w:t>
      </w:r>
      <w:r w:rsidR="002809BD">
        <w:rPr>
          <w:sz w:val="24"/>
          <w:rtl/>
          <w:lang w:bidi="ar-SA"/>
        </w:rPr>
        <w:t>فاطمه (</w:t>
      </w:r>
      <w:r w:rsidRPr="00DB31AF">
        <w:rPr>
          <w:sz w:val="24"/>
          <w:rtl/>
          <w:lang w:bidi="ar-SA"/>
        </w:rPr>
        <w:t xml:space="preserve">س) و سبحانیت خداوند، </w:t>
      </w:r>
      <w:r w:rsidRPr="00DB31AF">
        <w:rPr>
          <w:sz w:val="24"/>
          <w:rtl/>
        </w:rPr>
        <w:t>۳۳</w:t>
      </w:r>
      <w:r w:rsidR="002809BD">
        <w:rPr>
          <w:sz w:val="24"/>
          <w:rtl/>
          <w:lang w:bidi="ar-SA"/>
        </w:rPr>
        <w:t xml:space="preserve"> مرتبه</w:t>
      </w:r>
      <w:r w:rsidRPr="00DB31AF">
        <w:rPr>
          <w:sz w:val="24"/>
          <w:rtl/>
          <w:lang w:bidi="ar-SA"/>
        </w:rPr>
        <w:t xml:space="preserve"> تکرار «</w:t>
      </w:r>
      <w:r w:rsidR="008D3716">
        <w:rPr>
          <w:sz w:val="24"/>
          <w:rtl/>
          <w:lang w:bidi="ar-SA"/>
        </w:rPr>
        <w:t>الله‌اکبر</w:t>
      </w:r>
      <w:r w:rsidRPr="00DB31AF">
        <w:rPr>
          <w:sz w:val="24"/>
          <w:rtl/>
          <w:lang w:bidi="ar-SA"/>
        </w:rPr>
        <w:t xml:space="preserve">» است و </w:t>
      </w:r>
      <w:r w:rsidR="008D3716">
        <w:rPr>
          <w:sz w:val="24"/>
          <w:rtl/>
          <w:lang w:bidi="ar-SA"/>
        </w:rPr>
        <w:t>درمجموع</w:t>
      </w:r>
      <w:r w:rsidRPr="00DB31AF">
        <w:rPr>
          <w:sz w:val="24"/>
          <w:rtl/>
          <w:lang w:bidi="ar-SA"/>
        </w:rPr>
        <w:t xml:space="preserve"> </w:t>
      </w:r>
      <w:r w:rsidRPr="00DB31AF">
        <w:rPr>
          <w:sz w:val="24"/>
          <w:rtl/>
        </w:rPr>
        <w:t>۳۳</w:t>
      </w:r>
      <w:r w:rsidRPr="00DB31AF">
        <w:rPr>
          <w:sz w:val="24"/>
          <w:rtl/>
          <w:lang w:bidi="ar-SA"/>
        </w:rPr>
        <w:t xml:space="preserve"> راه دستیابی به بهشت وجود دارد</w:t>
      </w:r>
      <w:r w:rsidRPr="00DB31AF">
        <w:rPr>
          <w:sz w:val="24"/>
        </w:rPr>
        <w:t>.</w:t>
      </w:r>
    </w:p>
    <w:p w:rsidR="00DB31AF" w:rsidRPr="00DB31AF" w:rsidRDefault="00DB31AF" w:rsidP="008C717B">
      <w:pPr>
        <w:pStyle w:val="A-text"/>
        <w:rPr>
          <w:sz w:val="24"/>
        </w:rPr>
      </w:pPr>
      <w:r w:rsidRPr="00DB31AF">
        <w:rPr>
          <w:sz w:val="24"/>
          <w:rtl/>
          <w:lang w:bidi="ar-SA"/>
        </w:rPr>
        <w:t xml:space="preserve">در دین زرتشتی و در «کشتی افزون»، یکی از دعاهای خرده اوستا، از </w:t>
      </w:r>
      <w:r w:rsidRPr="00DB31AF">
        <w:rPr>
          <w:sz w:val="24"/>
          <w:rtl/>
        </w:rPr>
        <w:t>۳۳</w:t>
      </w:r>
      <w:r w:rsidRPr="00DB31AF">
        <w:rPr>
          <w:sz w:val="24"/>
          <w:rtl/>
          <w:lang w:bidi="ar-SA"/>
        </w:rPr>
        <w:t xml:space="preserve"> امشاسپند سخن رفته است و برای بهشت نیز </w:t>
      </w:r>
      <w:r w:rsidRPr="00DB31AF">
        <w:rPr>
          <w:sz w:val="24"/>
          <w:rtl/>
        </w:rPr>
        <w:t>۳۳</w:t>
      </w:r>
      <w:r w:rsidRPr="00DB31AF">
        <w:rPr>
          <w:sz w:val="24"/>
          <w:rtl/>
          <w:lang w:bidi="ar-SA"/>
        </w:rPr>
        <w:t xml:space="preserve"> درب خوانده‌اند. در بندهشن، فصل هشتم در مورد آفرینش زمین در دین، آمده است: «زمین </w:t>
      </w:r>
      <w:r w:rsidRPr="00DB31AF">
        <w:rPr>
          <w:sz w:val="24"/>
          <w:rtl/>
        </w:rPr>
        <w:t>۳۳</w:t>
      </w:r>
      <w:r w:rsidR="008C717B">
        <w:rPr>
          <w:sz w:val="24"/>
          <w:rtl/>
          <w:lang w:bidi="ar-SA"/>
        </w:rPr>
        <w:t xml:space="preserve"> نوع اس</w:t>
      </w:r>
      <w:r w:rsidR="008C717B">
        <w:rPr>
          <w:rFonts w:hint="cs"/>
          <w:sz w:val="24"/>
          <w:rtl/>
          <w:lang w:bidi="ar-SA"/>
        </w:rPr>
        <w:t>ت</w:t>
      </w:r>
      <w:r w:rsidR="008C717B" w:rsidRPr="00F30C64">
        <w:rPr>
          <w:rtl/>
          <w:lang w:bidi="ar-SA"/>
        </w:rPr>
        <w:t>»</w:t>
      </w:r>
      <w:r w:rsidR="008C717B">
        <w:rPr>
          <w:rFonts w:hint="cs"/>
          <w:rtl/>
          <w:lang w:bidi="ar-SA"/>
        </w:rPr>
        <w:t>.</w:t>
      </w:r>
    </w:p>
    <w:p w:rsidR="00DB31AF" w:rsidRDefault="00DB31AF" w:rsidP="00DB31AF">
      <w:pPr>
        <w:pStyle w:val="A-text"/>
        <w:rPr>
          <w:rtl/>
          <w:lang w:bidi="ar-SA"/>
        </w:rPr>
      </w:pPr>
      <w:r w:rsidRPr="00DB31AF">
        <w:rPr>
          <w:sz w:val="24"/>
          <w:rtl/>
          <w:lang w:bidi="ar-SA"/>
        </w:rPr>
        <w:t xml:space="preserve">در پل </w:t>
      </w:r>
      <w:r w:rsidR="008D3716">
        <w:rPr>
          <w:sz w:val="24"/>
          <w:rtl/>
          <w:lang w:bidi="ar-SA"/>
        </w:rPr>
        <w:t>س</w:t>
      </w:r>
      <w:r w:rsidR="008D3716">
        <w:rPr>
          <w:rFonts w:hint="cs"/>
          <w:sz w:val="24"/>
          <w:rtl/>
          <w:lang w:bidi="ar-SA"/>
        </w:rPr>
        <w:t>ی‌</w:t>
      </w:r>
      <w:r w:rsidR="008D3716">
        <w:rPr>
          <w:rFonts w:hint="eastAsia"/>
          <w:sz w:val="24"/>
          <w:rtl/>
          <w:lang w:bidi="ar-SA"/>
        </w:rPr>
        <w:t>وسه‌پل</w:t>
      </w:r>
      <w:r w:rsidRPr="00DB31AF">
        <w:rPr>
          <w:sz w:val="24"/>
          <w:rtl/>
          <w:lang w:bidi="ar-SA"/>
        </w:rPr>
        <w:t xml:space="preserve"> (پل </w:t>
      </w:r>
      <w:r w:rsidR="008D3716">
        <w:rPr>
          <w:sz w:val="24"/>
          <w:rtl/>
          <w:lang w:bidi="ar-SA"/>
        </w:rPr>
        <w:t>الله‌ورد</w:t>
      </w:r>
      <w:r w:rsidR="008D3716">
        <w:rPr>
          <w:rFonts w:hint="cs"/>
          <w:sz w:val="24"/>
          <w:rtl/>
          <w:lang w:bidi="ar-SA"/>
        </w:rPr>
        <w:t>ی</w:t>
      </w:r>
      <w:r w:rsidRPr="00DB31AF">
        <w:rPr>
          <w:sz w:val="24"/>
          <w:rtl/>
          <w:lang w:bidi="ar-SA"/>
        </w:rPr>
        <w:t xml:space="preserve"> خان) اصفهان، </w:t>
      </w:r>
      <w:r w:rsidRPr="00DB31AF">
        <w:rPr>
          <w:sz w:val="24"/>
          <w:rtl/>
        </w:rPr>
        <w:t>۳۳</w:t>
      </w:r>
      <w:r w:rsidR="002809BD">
        <w:rPr>
          <w:sz w:val="24"/>
          <w:rtl/>
          <w:lang w:bidi="ar-SA"/>
        </w:rPr>
        <w:t xml:space="preserve"> دهنه</w:t>
      </w:r>
      <w:r w:rsidRPr="00DB31AF">
        <w:rPr>
          <w:sz w:val="24"/>
          <w:rtl/>
          <w:lang w:bidi="ar-SA"/>
        </w:rPr>
        <w:t xml:space="preserve"> </w:t>
      </w:r>
      <w:r w:rsidR="008D3716">
        <w:rPr>
          <w:sz w:val="24"/>
          <w:rtl/>
          <w:lang w:bidi="ar-SA"/>
        </w:rPr>
        <w:t>مورداستفاده</w:t>
      </w:r>
      <w:r w:rsidRPr="00DB31AF">
        <w:rPr>
          <w:sz w:val="24"/>
          <w:rtl/>
          <w:lang w:bidi="ar-SA"/>
        </w:rPr>
        <w:t xml:space="preserve"> </w:t>
      </w:r>
      <w:r w:rsidR="008D3716">
        <w:rPr>
          <w:sz w:val="24"/>
          <w:rtl/>
          <w:lang w:bidi="ar-SA"/>
        </w:rPr>
        <w:t>قرارگرفته</w:t>
      </w:r>
      <w:r w:rsidRPr="00DB31AF">
        <w:rPr>
          <w:sz w:val="24"/>
          <w:rtl/>
          <w:lang w:bidi="ar-SA"/>
        </w:rPr>
        <w:t xml:space="preserve"> که چون از دو سو ملاحظه شوند، عدد </w:t>
      </w:r>
      <w:r w:rsidRPr="00DB31AF">
        <w:rPr>
          <w:sz w:val="24"/>
          <w:rtl/>
        </w:rPr>
        <w:t>۶۶</w:t>
      </w:r>
      <w:r w:rsidRPr="00DB31AF">
        <w:rPr>
          <w:sz w:val="24"/>
          <w:rtl/>
          <w:lang w:bidi="ar-SA"/>
        </w:rPr>
        <w:t xml:space="preserve"> را متجلی می‌سازند. عدد </w:t>
      </w:r>
      <w:r w:rsidRPr="00DB31AF">
        <w:rPr>
          <w:sz w:val="24"/>
          <w:rtl/>
        </w:rPr>
        <w:t>۶۶</w:t>
      </w:r>
      <w:r w:rsidRPr="00DB31AF">
        <w:rPr>
          <w:sz w:val="24"/>
          <w:rtl/>
          <w:lang w:bidi="ar-SA"/>
        </w:rPr>
        <w:t xml:space="preserve"> در حروف ابجد معادل کلمه الله (الف، لام، لام، ه) است. در بنای قصر خورشید کلات نادری نیز، </w:t>
      </w:r>
      <w:r w:rsidRPr="00DB31AF">
        <w:rPr>
          <w:sz w:val="24"/>
          <w:rtl/>
        </w:rPr>
        <w:t>۶۶</w:t>
      </w:r>
      <w:r w:rsidRPr="00DB31AF">
        <w:rPr>
          <w:sz w:val="24"/>
          <w:rtl/>
          <w:lang w:bidi="ar-SA"/>
        </w:rPr>
        <w:t xml:space="preserve"> لوله سنگی گرداگرد بنا را </w:t>
      </w:r>
      <w:r w:rsidR="008D3716">
        <w:rPr>
          <w:sz w:val="24"/>
          <w:rtl/>
          <w:lang w:bidi="ar-SA"/>
        </w:rPr>
        <w:t>فراگرفته‌اند</w:t>
      </w:r>
      <w:r w:rsidRPr="00DB31AF">
        <w:rPr>
          <w:sz w:val="24"/>
        </w:rPr>
        <w:t>.</w:t>
      </w:r>
      <w:r w:rsidR="003B2F3A" w:rsidRPr="003B2F3A">
        <w:rPr>
          <w:rFonts w:hint="cs"/>
          <w:rtl/>
          <w:lang w:bidi="ar-SA"/>
        </w:rPr>
        <w:t xml:space="preserve"> </w:t>
      </w:r>
      <w:r w:rsidR="003B2F3A">
        <w:rPr>
          <w:rFonts w:hint="cs"/>
          <w:rtl/>
          <w:lang w:bidi="ar-SA"/>
        </w:rPr>
        <w:t>(نقره‌کار، 1387)</w:t>
      </w:r>
    </w:p>
    <w:p w:rsidR="005356D8" w:rsidRDefault="005356D8" w:rsidP="00DB31AF">
      <w:pPr>
        <w:pStyle w:val="A-text"/>
        <w:rPr>
          <w:rtl/>
          <w:lang w:bidi="ar-SA"/>
        </w:rPr>
      </w:pPr>
    </w:p>
    <w:p w:rsidR="005356D8" w:rsidRPr="00DB31AF" w:rsidRDefault="002809BD" w:rsidP="005356D8">
      <w:pPr>
        <w:pStyle w:val="A-text"/>
        <w:jc w:val="center"/>
        <w:rPr>
          <w:sz w:val="24"/>
          <w:rtl/>
          <w:lang w:bidi="ar-SA"/>
        </w:rPr>
      </w:pPr>
      <w:r>
        <w:rPr>
          <w:lang w:bidi="ar-SA"/>
        </w:rPr>
        <w:lastRenderedPageBreak/>
        <w:drawing>
          <wp:inline distT="0" distB="0" distL="0" distR="0">
            <wp:extent cx="4048125" cy="1571625"/>
            <wp:effectExtent l="0" t="0" r="9525" b="9525"/>
            <wp:docPr id="3" name="Picture 6" descr="LG_1356437210_sio_se_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G_1356437210_sio_se_pol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1AF" w:rsidRPr="002F127C" w:rsidRDefault="00D91C76" w:rsidP="00DF130C">
      <w:pPr>
        <w:pStyle w:val="A-text"/>
        <w:ind w:firstLine="0"/>
        <w:jc w:val="center"/>
        <w:rPr>
          <w:rFonts w:ascii="Times New Roman" w:hAnsi="Times New Roman"/>
          <w:b/>
          <w:bCs/>
          <w:szCs w:val="22"/>
          <w:rtl/>
        </w:rPr>
      </w:pPr>
      <w:r w:rsidRPr="002F127C">
        <w:rPr>
          <w:rFonts w:ascii="Times New Roman" w:hAnsi="Times New Roman" w:hint="cs"/>
          <w:b/>
          <w:bCs/>
          <w:szCs w:val="22"/>
          <w:rtl/>
          <w:lang w:bidi="ar-SA"/>
        </w:rPr>
        <w:t xml:space="preserve">شكل </w:t>
      </w:r>
      <w:r w:rsidR="00DF130C">
        <w:rPr>
          <w:rFonts w:ascii="Times New Roman" w:hAnsi="Times New Roman" w:hint="cs"/>
          <w:b/>
          <w:bCs/>
          <w:szCs w:val="22"/>
          <w:rtl/>
          <w:lang w:bidi="ar-SA"/>
        </w:rPr>
        <w:t>6</w:t>
      </w:r>
      <w:r w:rsidRPr="002F127C">
        <w:rPr>
          <w:rFonts w:ascii="Times New Roman" w:hAnsi="Times New Roman" w:hint="cs"/>
          <w:b/>
          <w:bCs/>
          <w:szCs w:val="22"/>
          <w:rtl/>
          <w:lang w:bidi="ar-SA"/>
        </w:rPr>
        <w:t xml:space="preserve">: </w:t>
      </w:r>
      <w:r w:rsidR="008D3716">
        <w:rPr>
          <w:b/>
          <w:bCs/>
          <w:sz w:val="22"/>
          <w:szCs w:val="22"/>
          <w:rtl/>
        </w:rPr>
        <w:t>س</w:t>
      </w:r>
      <w:r w:rsidR="008D3716">
        <w:rPr>
          <w:rFonts w:hint="cs"/>
          <w:b/>
          <w:bCs/>
          <w:sz w:val="22"/>
          <w:szCs w:val="22"/>
          <w:rtl/>
        </w:rPr>
        <w:t>ی‌</w:t>
      </w:r>
      <w:r w:rsidR="008D3716">
        <w:rPr>
          <w:rFonts w:hint="eastAsia"/>
          <w:b/>
          <w:bCs/>
          <w:sz w:val="22"/>
          <w:szCs w:val="22"/>
          <w:rtl/>
        </w:rPr>
        <w:t>وسه‌پل</w:t>
      </w:r>
    </w:p>
    <w:p w:rsidR="00015FC4" w:rsidRDefault="00015FC4" w:rsidP="00015FC4">
      <w:pPr>
        <w:pStyle w:val="A-text"/>
        <w:rPr>
          <w:rFonts w:ascii="Times New Roman" w:hAnsi="Times New Roman"/>
          <w:sz w:val="22"/>
          <w:lang w:bidi="ar-SA"/>
        </w:rPr>
      </w:pPr>
    </w:p>
    <w:p w:rsidR="00015FC4" w:rsidRDefault="005E4608" w:rsidP="00DB31AF">
      <w:pPr>
        <w:pStyle w:val="A-text"/>
        <w:ind w:firstLine="0"/>
        <w:rPr>
          <w:rFonts w:ascii="Times New Roman" w:hAnsi="Times New Roman"/>
          <w:b/>
          <w:bCs/>
          <w:sz w:val="28"/>
          <w:szCs w:val="28"/>
          <w:rtl/>
        </w:rPr>
      </w:pPr>
      <w:r>
        <w:rPr>
          <w:rFonts w:ascii="Times New Roman" w:hAnsi="Times New Roman" w:hint="cs"/>
          <w:b/>
          <w:bCs/>
          <w:sz w:val="28"/>
          <w:szCs w:val="28"/>
          <w:rtl/>
        </w:rPr>
        <w:t>5</w:t>
      </w:r>
      <w:r w:rsidR="00DB31AF">
        <w:rPr>
          <w:rFonts w:ascii="Times New Roman" w:hAnsi="Times New Roman" w:hint="cs"/>
          <w:b/>
          <w:bCs/>
          <w:sz w:val="28"/>
          <w:szCs w:val="28"/>
          <w:rtl/>
        </w:rPr>
        <w:t>-</w:t>
      </w:r>
      <w:r w:rsidR="00DB31AF" w:rsidRPr="00DB31AF">
        <w:rPr>
          <w:noProof w:val="0"/>
          <w:color w:val="1D1D00"/>
          <w:sz w:val="24"/>
          <w:rtl/>
          <w:lang w:bidi="ar-SA"/>
        </w:rPr>
        <w:t xml:space="preserve"> </w:t>
      </w:r>
      <w:r w:rsidR="00DB31AF" w:rsidRPr="00DB31AF">
        <w:rPr>
          <w:rFonts w:ascii="Times New Roman" w:hAnsi="Times New Roman"/>
          <w:b/>
          <w:bCs/>
          <w:sz w:val="28"/>
          <w:szCs w:val="28"/>
          <w:rtl/>
          <w:lang w:bidi="ar-SA"/>
        </w:rPr>
        <w:t xml:space="preserve">پل الله وردیخان مشهور به </w:t>
      </w:r>
      <w:r w:rsidR="008D3716">
        <w:rPr>
          <w:rFonts w:ascii="Times New Roman" w:hAnsi="Times New Roman"/>
          <w:b/>
          <w:bCs/>
          <w:sz w:val="28"/>
          <w:szCs w:val="28"/>
          <w:rtl/>
          <w:lang w:bidi="ar-SA"/>
        </w:rPr>
        <w:t>س</w:t>
      </w:r>
      <w:r w:rsidR="008D3716">
        <w:rPr>
          <w:rFonts w:ascii="Times New Roman" w:hAnsi="Times New Roman" w:hint="cs"/>
          <w:b/>
          <w:bCs/>
          <w:sz w:val="28"/>
          <w:szCs w:val="28"/>
          <w:rtl/>
          <w:lang w:bidi="ar-SA"/>
        </w:rPr>
        <w:t>ی‌</w:t>
      </w:r>
      <w:r w:rsidR="008D3716">
        <w:rPr>
          <w:rFonts w:ascii="Times New Roman" w:hAnsi="Times New Roman" w:hint="eastAsia"/>
          <w:b/>
          <w:bCs/>
          <w:sz w:val="28"/>
          <w:szCs w:val="28"/>
          <w:rtl/>
          <w:lang w:bidi="ar-SA"/>
        </w:rPr>
        <w:t>وسه‌پل</w:t>
      </w:r>
    </w:p>
    <w:p w:rsidR="00DB31AF" w:rsidRPr="00DB31AF" w:rsidRDefault="003B3C80" w:rsidP="003B2F3A">
      <w:pPr>
        <w:pStyle w:val="BodyText3"/>
        <w:bidi/>
        <w:rPr>
          <w:rFonts w:cs="B Nazanin"/>
          <w:rtl/>
        </w:rPr>
      </w:pPr>
      <w:r>
        <w:rPr>
          <w:rFonts w:cs="B Nazanin" w:hint="cs"/>
          <w:rtl/>
          <w:lang w:bidi="fa-IR"/>
        </w:rPr>
        <w:t xml:space="preserve">      </w:t>
      </w:r>
      <w:r w:rsidR="00DB31AF" w:rsidRPr="00DB31AF">
        <w:rPr>
          <w:rFonts w:cs="B Nazanin"/>
          <w:rtl/>
        </w:rPr>
        <w:t xml:space="preserve">این پل </w:t>
      </w:r>
      <w:r w:rsidR="008D3716">
        <w:rPr>
          <w:rFonts w:cs="B Nazanin"/>
          <w:rtl/>
        </w:rPr>
        <w:t>به‌صورت</w:t>
      </w:r>
      <w:r w:rsidR="00DB31AF" w:rsidRPr="00DB31AF">
        <w:rPr>
          <w:rFonts w:cs="B Nazanin"/>
          <w:rtl/>
        </w:rPr>
        <w:t xml:space="preserve"> </w:t>
      </w:r>
      <w:r w:rsidR="008D3716">
        <w:rPr>
          <w:rFonts w:cs="B Nazanin"/>
          <w:rtl/>
        </w:rPr>
        <w:t>دوطبقه</w:t>
      </w:r>
      <w:r w:rsidR="00DB31AF" w:rsidRPr="00DB31AF">
        <w:rPr>
          <w:rFonts w:cs="B Nazanin"/>
          <w:rtl/>
        </w:rPr>
        <w:t xml:space="preserve"> به طول </w:t>
      </w:r>
      <w:r w:rsidR="00DB31AF" w:rsidRPr="00DB31AF">
        <w:rPr>
          <w:rFonts w:cs="B Nazanin"/>
          <w:rtl/>
          <w:lang w:bidi="fa-IR"/>
        </w:rPr>
        <w:t>۲۹۰</w:t>
      </w:r>
      <w:r w:rsidR="00DB31AF" w:rsidRPr="00DB31AF">
        <w:rPr>
          <w:rFonts w:cs="B Nazanin"/>
          <w:rtl/>
        </w:rPr>
        <w:t xml:space="preserve"> متر و عرض </w:t>
      </w:r>
      <w:r w:rsidR="00DB31AF" w:rsidRPr="00DB31AF">
        <w:rPr>
          <w:rFonts w:cs="B Nazanin"/>
          <w:rtl/>
          <w:lang w:bidi="fa-IR"/>
        </w:rPr>
        <w:t>۱۳۰</w:t>
      </w:r>
      <w:r w:rsidR="00DB31AF" w:rsidRPr="00DB31AF">
        <w:rPr>
          <w:rFonts w:cs="B Nazanin"/>
          <w:rtl/>
        </w:rPr>
        <w:t xml:space="preserve"> متر </w:t>
      </w:r>
      <w:r w:rsidR="008D3716">
        <w:rPr>
          <w:rFonts w:cs="B Nazanin"/>
          <w:rtl/>
        </w:rPr>
        <w:t>م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باشد</w:t>
      </w:r>
      <w:r w:rsidR="00DB31AF" w:rsidRPr="00DB31AF">
        <w:rPr>
          <w:rFonts w:cs="B Nazanin"/>
          <w:rtl/>
        </w:rPr>
        <w:t xml:space="preserve"> که در زمان </w:t>
      </w:r>
      <w:r w:rsidR="008D3716">
        <w:rPr>
          <w:rFonts w:cs="B Nazanin"/>
          <w:rtl/>
        </w:rPr>
        <w:t>شاه‌عباس</w:t>
      </w:r>
      <w:r w:rsidR="00DB31AF" w:rsidRPr="00DB31AF">
        <w:rPr>
          <w:rFonts w:cs="B Nazanin"/>
          <w:rtl/>
        </w:rPr>
        <w:t xml:space="preserve"> اول و به سرکاری اله وردیخان، بیگلر بیگی فارس ساخته شد. راجع به شروع و اتمام پل، اقوال و نظرات متفاوتی </w:t>
      </w:r>
      <w:r w:rsidR="008D3716">
        <w:rPr>
          <w:rFonts w:cs="B Nazanin"/>
          <w:rtl/>
        </w:rPr>
        <w:t>ب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ان‌شده</w:t>
      </w:r>
      <w:r w:rsidR="00DB31AF" w:rsidRPr="00DB31AF">
        <w:rPr>
          <w:rFonts w:cs="B Nazanin"/>
          <w:rtl/>
        </w:rPr>
        <w:t xml:space="preserve"> است و زمانی </w:t>
      </w:r>
      <w:r w:rsidR="008D3716">
        <w:rPr>
          <w:rFonts w:cs="B Nazanin"/>
          <w:rtl/>
        </w:rPr>
        <w:t>حدود</w:t>
      </w:r>
      <w:r w:rsidR="00DB31AF" w:rsidRPr="00DB31AF">
        <w:rPr>
          <w:rFonts w:cs="B Nazanin"/>
          <w:rtl/>
        </w:rPr>
        <w:t xml:space="preserve"> بين </w:t>
      </w:r>
      <w:r w:rsidR="00DB31AF" w:rsidRPr="00DB31AF">
        <w:rPr>
          <w:rFonts w:cs="B Nazanin"/>
          <w:rtl/>
          <w:lang w:bidi="fa-IR"/>
        </w:rPr>
        <w:t>۱۰۰۲</w:t>
      </w:r>
      <w:r w:rsidR="00DB31AF" w:rsidRPr="00DB31AF">
        <w:rPr>
          <w:rFonts w:cs="B Nazanin"/>
          <w:rtl/>
        </w:rPr>
        <w:t xml:space="preserve"> تا </w:t>
      </w:r>
      <w:r w:rsidR="00DB31AF" w:rsidRPr="00DB31AF">
        <w:rPr>
          <w:rFonts w:cs="B Nazanin"/>
          <w:rtl/>
          <w:lang w:bidi="fa-IR"/>
        </w:rPr>
        <w:t>۱۰۱۱</w:t>
      </w:r>
      <w:r w:rsidR="00DB31AF" w:rsidRPr="00DB31AF">
        <w:rPr>
          <w:rFonts w:cs="B Nazanin"/>
          <w:rtl/>
        </w:rPr>
        <w:t xml:space="preserve"> هجری قمری </w:t>
      </w:r>
      <w:r w:rsidR="000E5129">
        <w:rPr>
          <w:rFonts w:cs="B Nazanin"/>
          <w:rtl/>
        </w:rPr>
        <w:t xml:space="preserve">را در </w:t>
      </w:r>
      <w:r w:rsidR="008D3716">
        <w:rPr>
          <w:rFonts w:cs="B Nazanin"/>
          <w:rtl/>
        </w:rPr>
        <w:t>برم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گ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رد</w:t>
      </w:r>
      <w:r w:rsidR="006F3BBC">
        <w:rPr>
          <w:rFonts w:cs="B Nazanin" w:hint="cs"/>
          <w:rtl/>
        </w:rPr>
        <w:t>.</w:t>
      </w:r>
      <w:r w:rsidR="003B2F3A" w:rsidRPr="003B2F3A">
        <w:rPr>
          <w:rFonts w:cs="B Nazanin"/>
          <w:sz w:val="22"/>
          <w:rtl/>
        </w:rPr>
        <w:t xml:space="preserve"> </w:t>
      </w:r>
      <w:r w:rsidR="003B2F3A" w:rsidRPr="003B2F3A">
        <w:rPr>
          <w:rFonts w:cs="B Nazanin"/>
          <w:rtl/>
        </w:rPr>
        <w:t>(</w:t>
      </w:r>
      <w:r w:rsidR="003B2F3A" w:rsidRPr="003B2F3A">
        <w:rPr>
          <w:rFonts w:cs="B Nazanin" w:hint="cs"/>
          <w:rtl/>
        </w:rPr>
        <w:t>مهجور، 1385:</w:t>
      </w:r>
      <w:r w:rsidR="003B2F3A">
        <w:rPr>
          <w:rFonts w:cs="B Nazanin" w:hint="cs"/>
          <w:rtl/>
        </w:rPr>
        <w:t xml:space="preserve"> 183</w:t>
      </w:r>
      <w:r w:rsidR="003B2F3A" w:rsidRPr="003B2F3A">
        <w:rPr>
          <w:rFonts w:cs="B Nazanin" w:hint="cs"/>
          <w:rtl/>
        </w:rPr>
        <w:t>)</w:t>
      </w:r>
    </w:p>
    <w:p w:rsidR="00DB31AF" w:rsidRPr="00DB31AF" w:rsidRDefault="001F5FC9" w:rsidP="007A5981">
      <w:pPr>
        <w:pStyle w:val="BodyText3"/>
        <w:bidi/>
        <w:rPr>
          <w:rFonts w:cs="B Nazanin"/>
          <w:rtl/>
        </w:rPr>
      </w:pPr>
      <w:r>
        <w:rPr>
          <w:rFonts w:cs="B Nazanin" w:hint="cs"/>
          <w:rtl/>
        </w:rPr>
        <w:t xml:space="preserve">      </w:t>
      </w:r>
      <w:r w:rsidR="00DB31AF" w:rsidRPr="00DB31AF">
        <w:rPr>
          <w:rFonts w:cs="B Nazanin"/>
          <w:rtl/>
        </w:rPr>
        <w:t xml:space="preserve">پل مزبور به اسامی مختلفی مانند </w:t>
      </w:r>
      <w:r w:rsidR="008D3716">
        <w:rPr>
          <w:rFonts w:cs="B Nazanin"/>
          <w:rtl/>
        </w:rPr>
        <w:t>س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وسه‌پل</w:t>
      </w:r>
      <w:r w:rsidR="00DB31AF" w:rsidRPr="00DB31AF">
        <w:rPr>
          <w:rFonts w:cs="B Nazanin"/>
          <w:rtl/>
        </w:rPr>
        <w:t xml:space="preserve">، پل </w:t>
      </w:r>
      <w:r w:rsidR="007A5981" w:rsidRPr="007A5981">
        <w:rPr>
          <w:rFonts w:cs="B Nazanin"/>
          <w:rtl/>
        </w:rPr>
        <w:t>الله ورد</w:t>
      </w:r>
      <w:r w:rsidR="007A5981" w:rsidRPr="007A5981">
        <w:rPr>
          <w:rFonts w:cs="B Nazanin" w:hint="cs"/>
          <w:rtl/>
        </w:rPr>
        <w:t>ی</w:t>
      </w:r>
      <w:r w:rsidR="007A5981" w:rsidRPr="007A5981">
        <w:rPr>
          <w:rFonts w:cs="B Nazanin" w:hint="eastAsia"/>
          <w:rtl/>
        </w:rPr>
        <w:t>خان</w:t>
      </w:r>
      <w:r w:rsidR="00DB31AF" w:rsidRPr="00DB31AF">
        <w:rPr>
          <w:rFonts w:cs="B Nazanin"/>
          <w:rtl/>
        </w:rPr>
        <w:t xml:space="preserve">، پل </w:t>
      </w:r>
      <w:r w:rsidR="008D3716">
        <w:rPr>
          <w:rFonts w:cs="B Nazanin"/>
          <w:rtl/>
        </w:rPr>
        <w:t>چهارباغ</w:t>
      </w:r>
      <w:r w:rsidR="00DB31AF" w:rsidRPr="00DB31AF">
        <w:rPr>
          <w:rFonts w:cs="B Nazanin"/>
          <w:rtl/>
        </w:rPr>
        <w:t xml:space="preserve"> و پل جلفا </w:t>
      </w:r>
      <w:r w:rsidR="008D3716">
        <w:rPr>
          <w:rFonts w:cs="B Nazanin"/>
          <w:rtl/>
        </w:rPr>
        <w:t>خوانده‌شده</w:t>
      </w:r>
      <w:r w:rsidR="00DB31AF" w:rsidRPr="00DB31AF">
        <w:rPr>
          <w:rFonts w:cs="B Nazanin"/>
          <w:rtl/>
        </w:rPr>
        <w:t xml:space="preserve"> است. نام </w:t>
      </w:r>
      <w:r w:rsidR="003B2F3A">
        <w:rPr>
          <w:rFonts w:cs="B Nazanin"/>
          <w:rtl/>
        </w:rPr>
        <w:t xml:space="preserve">دیگر آن، پل </w:t>
      </w:r>
      <w:r w:rsidR="008D3716">
        <w:rPr>
          <w:rFonts w:cs="B Nazanin"/>
          <w:rtl/>
        </w:rPr>
        <w:t>س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وسه</w:t>
      </w:r>
      <w:r w:rsidR="003B2F3A">
        <w:rPr>
          <w:rFonts w:cs="B Nazanin"/>
          <w:rtl/>
        </w:rPr>
        <w:t xml:space="preserve"> چشمه است</w:t>
      </w:r>
      <w:r w:rsidR="00DB31AF" w:rsidRPr="00DB31AF">
        <w:rPr>
          <w:rFonts w:cs="B Nazanin"/>
          <w:rtl/>
        </w:rPr>
        <w:t xml:space="preserve">؛ </w:t>
      </w:r>
      <w:r w:rsidR="008D3716">
        <w:rPr>
          <w:rFonts w:cs="B Nazanin"/>
          <w:rtl/>
        </w:rPr>
        <w:t>چراکه</w:t>
      </w:r>
      <w:r w:rsidR="00DB31AF" w:rsidRPr="00DB31AF">
        <w:rPr>
          <w:rFonts w:cs="B Nazanin"/>
          <w:rtl/>
        </w:rPr>
        <w:t xml:space="preserve"> مشتمل بر </w:t>
      </w:r>
      <w:r w:rsidR="008D3716">
        <w:rPr>
          <w:rFonts w:cs="B Nazanin"/>
          <w:rtl/>
        </w:rPr>
        <w:t>س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وسه</w:t>
      </w:r>
      <w:r w:rsidR="00DB31AF" w:rsidRPr="00DB31AF">
        <w:rPr>
          <w:rFonts w:cs="B Nazanin"/>
          <w:rtl/>
        </w:rPr>
        <w:t xml:space="preserve"> دهانه یا چشمه طاق است.</w:t>
      </w:r>
      <w:r w:rsidR="003B2F3A">
        <w:rPr>
          <w:rFonts w:cs="B Nazanin" w:hint="cs"/>
          <w:rtl/>
        </w:rPr>
        <w:t xml:space="preserve"> </w:t>
      </w:r>
      <w:r w:rsidR="00DB31AF" w:rsidRPr="00DB31AF">
        <w:rPr>
          <w:rFonts w:cs="B Nazanin"/>
          <w:rtl/>
        </w:rPr>
        <w:t xml:space="preserve">البته اسکندر بیک ترکمان، منشی </w:t>
      </w:r>
      <w:r w:rsidR="008D3716">
        <w:rPr>
          <w:rFonts w:cs="B Nazanin"/>
          <w:rtl/>
        </w:rPr>
        <w:t>شاه‌عباس</w:t>
      </w:r>
      <w:r w:rsidR="00DB31AF" w:rsidRPr="00DB31AF">
        <w:rPr>
          <w:rFonts w:cs="B Nazanin"/>
          <w:rtl/>
        </w:rPr>
        <w:t xml:space="preserve"> اول، این پل عالی و </w:t>
      </w:r>
      <w:r w:rsidR="008D3716">
        <w:rPr>
          <w:rFonts w:cs="B Nazanin"/>
          <w:rtl/>
        </w:rPr>
        <w:t>ب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مانند</w:t>
      </w:r>
      <w:r w:rsidR="000E5129">
        <w:rPr>
          <w:rFonts w:cs="B Nazanin"/>
          <w:rtl/>
        </w:rPr>
        <w:t xml:space="preserve"> را مشتمل بر چهل چشمه ذکر می</w:t>
      </w:r>
      <w:r w:rsidR="000E5129">
        <w:rPr>
          <w:rFonts w:cs="B Nazanin" w:hint="cs"/>
          <w:rtl/>
        </w:rPr>
        <w:t>‌</w:t>
      </w:r>
      <w:r w:rsidR="00C36EB2">
        <w:rPr>
          <w:rFonts w:cs="B Nazanin"/>
          <w:rtl/>
        </w:rPr>
        <w:t xml:space="preserve">کند </w:t>
      </w:r>
      <w:r w:rsidR="00DB31AF" w:rsidRPr="00DB31AF">
        <w:rPr>
          <w:rFonts w:cs="B Nazanin"/>
          <w:rtl/>
        </w:rPr>
        <w:t xml:space="preserve">و بر این اساس نیز بعضی از محققان، </w:t>
      </w:r>
      <w:r w:rsidR="00C36EB2">
        <w:rPr>
          <w:rFonts w:cs="B Nazanin"/>
          <w:rtl/>
        </w:rPr>
        <w:t>اصل پل را چه</w:t>
      </w:r>
      <w:r w:rsidR="003B2F3A">
        <w:rPr>
          <w:rFonts w:cs="B Nazanin"/>
          <w:rtl/>
        </w:rPr>
        <w:t>ل چشمه دانسته</w:t>
      </w:r>
      <w:r w:rsidR="003B2F3A">
        <w:rPr>
          <w:rFonts w:cs="B Nazanin" w:hint="cs"/>
          <w:rtl/>
        </w:rPr>
        <w:t>‌</w:t>
      </w:r>
      <w:r w:rsidR="00C36EB2">
        <w:rPr>
          <w:rFonts w:cs="B Nazanin"/>
          <w:rtl/>
        </w:rPr>
        <w:t>اند</w:t>
      </w:r>
      <w:r w:rsidR="00C36EB2">
        <w:rPr>
          <w:rFonts w:cs="B Nazanin" w:hint="cs"/>
          <w:rtl/>
        </w:rPr>
        <w:t>.</w:t>
      </w:r>
      <w:r w:rsidR="003B2F3A" w:rsidRPr="003B2F3A">
        <w:rPr>
          <w:rFonts w:cs="B Nazanin"/>
          <w:sz w:val="22"/>
          <w:rtl/>
        </w:rPr>
        <w:t xml:space="preserve"> </w:t>
      </w:r>
      <w:r w:rsidR="003B2F3A" w:rsidRPr="003B2F3A">
        <w:rPr>
          <w:rFonts w:cs="B Nazanin"/>
          <w:rtl/>
        </w:rPr>
        <w:t>(</w:t>
      </w:r>
      <w:r w:rsidR="003B2F3A" w:rsidRPr="003B2F3A">
        <w:rPr>
          <w:rFonts w:cs="B Nazanin" w:hint="cs"/>
          <w:rtl/>
        </w:rPr>
        <w:t>مهجور، 1385:</w:t>
      </w:r>
      <w:r w:rsidR="003B2F3A">
        <w:rPr>
          <w:rFonts w:cs="B Nazanin" w:hint="cs"/>
          <w:rtl/>
        </w:rPr>
        <w:t xml:space="preserve"> 183</w:t>
      </w:r>
      <w:r w:rsidR="003B2F3A" w:rsidRPr="003B2F3A">
        <w:rPr>
          <w:rFonts w:cs="B Nazanin" w:hint="cs"/>
          <w:rtl/>
        </w:rPr>
        <w:t>)</w:t>
      </w:r>
    </w:p>
    <w:p w:rsidR="00DB31AF" w:rsidRPr="00DB31AF" w:rsidRDefault="003B2F3A" w:rsidP="003B2F3A">
      <w:pPr>
        <w:pStyle w:val="BodyText3"/>
        <w:bidi/>
        <w:rPr>
          <w:rFonts w:cs="B Nazanin"/>
          <w:rtl/>
          <w:lang w:bidi="fa-IR"/>
        </w:rPr>
      </w:pPr>
      <w:r>
        <w:rPr>
          <w:rFonts w:cs="B Nazanin" w:hint="cs"/>
          <w:rtl/>
        </w:rPr>
        <w:t xml:space="preserve">      </w:t>
      </w:r>
      <w:r w:rsidR="00DB31AF" w:rsidRPr="00DB31AF">
        <w:rPr>
          <w:rFonts w:cs="B Nazanin"/>
          <w:rtl/>
        </w:rPr>
        <w:t xml:space="preserve">اما این مطلب با توجه به برخی شواهد و مدارک، </w:t>
      </w:r>
      <w:r w:rsidR="008D3716">
        <w:rPr>
          <w:rFonts w:cs="B Nazanin"/>
          <w:rtl/>
        </w:rPr>
        <w:t>به‌و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ژه</w:t>
      </w:r>
      <w:r w:rsidR="00DB31AF" w:rsidRPr="00DB31AF">
        <w:rPr>
          <w:rFonts w:cs="B Nazanin"/>
          <w:rtl/>
        </w:rPr>
        <w:t xml:space="preserve"> وضعیت موجود و نیز تقسیم آب </w:t>
      </w:r>
      <w:r w:rsidR="008D3716">
        <w:rPr>
          <w:rFonts w:cs="B Nazanin"/>
          <w:rtl/>
        </w:rPr>
        <w:t>زا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نده‌رود</w:t>
      </w:r>
      <w:r w:rsidR="00DB31AF" w:rsidRPr="00DB31AF">
        <w:rPr>
          <w:rFonts w:cs="B Nazanin"/>
          <w:rtl/>
        </w:rPr>
        <w:t xml:space="preserve"> به </w:t>
      </w:r>
      <w:r w:rsidR="008D3716">
        <w:rPr>
          <w:rFonts w:cs="B Nazanin"/>
          <w:rtl/>
        </w:rPr>
        <w:t>س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وسه</w:t>
      </w:r>
      <w:r w:rsidR="00DB31AF" w:rsidRPr="00DB31AF">
        <w:rPr>
          <w:rFonts w:cs="B Nazanin"/>
          <w:rtl/>
        </w:rPr>
        <w:t xml:space="preserve"> سهم بر مبنای طومار ت</w:t>
      </w:r>
      <w:r w:rsidR="000E5129">
        <w:rPr>
          <w:rFonts w:cs="B Nazanin"/>
          <w:rtl/>
        </w:rPr>
        <w:t>اریخی مشهور به شیخ بهایی</w:t>
      </w:r>
      <w:r w:rsidR="000E5129">
        <w:rPr>
          <w:rFonts w:cs="B Nazanin" w:hint="cs"/>
          <w:rtl/>
        </w:rPr>
        <w:t xml:space="preserve"> </w:t>
      </w:r>
      <w:r w:rsidR="00DB31AF" w:rsidRPr="00DB31AF">
        <w:rPr>
          <w:rFonts w:cs="B Nazanin"/>
          <w:rtl/>
        </w:rPr>
        <w:t xml:space="preserve">که درست معادل </w:t>
      </w:r>
      <w:r w:rsidR="008D3716">
        <w:rPr>
          <w:rFonts w:cs="B Nazanin"/>
          <w:rtl/>
        </w:rPr>
        <w:t>س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وسه</w:t>
      </w:r>
      <w:r w:rsidR="000E5129">
        <w:rPr>
          <w:rFonts w:cs="B Nazanin"/>
          <w:rtl/>
        </w:rPr>
        <w:t xml:space="preserve"> چشمه و دهانه این پل می</w:t>
      </w:r>
      <w:r w:rsidR="000E5129">
        <w:rPr>
          <w:rFonts w:cs="B Nazanin" w:hint="cs"/>
          <w:rtl/>
        </w:rPr>
        <w:t>‌</w:t>
      </w:r>
      <w:r w:rsidR="00DB31AF" w:rsidRPr="00DB31AF">
        <w:rPr>
          <w:rFonts w:cs="B Nazanin"/>
          <w:rtl/>
        </w:rPr>
        <w:t xml:space="preserve">باشد، به جد، </w:t>
      </w:r>
      <w:r w:rsidR="008D3716">
        <w:rPr>
          <w:rFonts w:cs="B Nazanin"/>
          <w:rtl/>
        </w:rPr>
        <w:t>موردترد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د</w:t>
      </w:r>
      <w:r w:rsidR="00DB31AF" w:rsidRPr="00DB31AF">
        <w:rPr>
          <w:rFonts w:cs="B Nazanin"/>
          <w:rtl/>
        </w:rPr>
        <w:t xml:space="preserve"> است. برخی از مدارک تاریخی نیز بر </w:t>
      </w:r>
      <w:r w:rsidR="008D3716">
        <w:rPr>
          <w:rFonts w:cs="B Nazanin"/>
          <w:rtl/>
        </w:rPr>
        <w:t>س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وسه</w:t>
      </w:r>
      <w:r w:rsidR="00DB31AF" w:rsidRPr="00DB31AF">
        <w:rPr>
          <w:rFonts w:cs="B Nazanin"/>
          <w:rtl/>
        </w:rPr>
        <w:t xml:space="preserve"> چشمه بودن پل مزبور، دلالت دارند؛ </w:t>
      </w:r>
      <w:r w:rsidR="008D3716">
        <w:rPr>
          <w:rFonts w:cs="B Nazanin"/>
          <w:rtl/>
        </w:rPr>
        <w:t>به‌عنوان</w:t>
      </w:r>
      <w:r w:rsidR="00DB31AF" w:rsidRPr="00DB31AF">
        <w:rPr>
          <w:rFonts w:cs="B Nazanin"/>
          <w:rtl/>
        </w:rPr>
        <w:t xml:space="preserve"> نمونه، کمپفر در این ز</w:t>
      </w:r>
      <w:r w:rsidR="000E5129">
        <w:rPr>
          <w:rFonts w:cs="B Nazanin"/>
          <w:rtl/>
        </w:rPr>
        <w:t>مینه می</w:t>
      </w:r>
      <w:r w:rsidR="000E5129">
        <w:rPr>
          <w:rFonts w:cs="B Nazanin" w:hint="cs"/>
          <w:rtl/>
        </w:rPr>
        <w:t>‌</w:t>
      </w:r>
      <w:r w:rsidR="00DB31AF" w:rsidRPr="00DB31AF">
        <w:rPr>
          <w:rFonts w:cs="B Nazanin"/>
          <w:rtl/>
        </w:rPr>
        <w:t xml:space="preserve">نویسد: «این پل، خیابان مجلل سلطنتی </w:t>
      </w:r>
      <w:r w:rsidR="008D3716">
        <w:rPr>
          <w:rFonts w:cs="B Nazanin"/>
          <w:rtl/>
        </w:rPr>
        <w:t>چهارباغ</w:t>
      </w:r>
      <w:r w:rsidR="00DB31AF" w:rsidRPr="00DB31AF">
        <w:rPr>
          <w:rFonts w:cs="B Nazanin"/>
          <w:rtl/>
        </w:rPr>
        <w:t xml:space="preserve"> را ب</w:t>
      </w:r>
      <w:r w:rsidR="000E5129">
        <w:rPr>
          <w:rFonts w:cs="B Nazanin"/>
          <w:rtl/>
        </w:rPr>
        <w:t xml:space="preserve">ا باغ سلطنتی </w:t>
      </w:r>
      <w:r w:rsidR="008D3716">
        <w:rPr>
          <w:rFonts w:cs="B Nazanin"/>
          <w:rtl/>
        </w:rPr>
        <w:t>هزارجر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ب</w:t>
      </w:r>
      <w:r w:rsidR="000E5129">
        <w:rPr>
          <w:rFonts w:cs="B Nazanin"/>
          <w:rtl/>
        </w:rPr>
        <w:t xml:space="preserve"> مربوط می</w:t>
      </w:r>
      <w:r w:rsidR="000E5129">
        <w:rPr>
          <w:rFonts w:cs="B Nazanin" w:hint="cs"/>
          <w:rtl/>
        </w:rPr>
        <w:t>‌</w:t>
      </w:r>
      <w:r w:rsidR="00DB31AF" w:rsidRPr="00DB31AF">
        <w:rPr>
          <w:rFonts w:cs="B Nazanin"/>
          <w:rtl/>
        </w:rPr>
        <w:t xml:space="preserve">کند و با </w:t>
      </w:r>
      <w:r w:rsidR="008D3716">
        <w:rPr>
          <w:rFonts w:cs="B Nazanin"/>
          <w:rtl/>
        </w:rPr>
        <w:t>س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وسه</w:t>
      </w:r>
      <w:r w:rsidR="00DB31AF" w:rsidRPr="00DB31AF">
        <w:rPr>
          <w:rFonts w:cs="B Nazanin"/>
          <w:rtl/>
        </w:rPr>
        <w:t xml:space="preserve"> دهنه بزرگ خود که فقط معدودی از </w:t>
      </w:r>
      <w:r w:rsidR="008D3716">
        <w:rPr>
          <w:rFonts w:cs="B Nazanin"/>
          <w:rtl/>
        </w:rPr>
        <w:t>آن‌ها</w:t>
      </w:r>
      <w:r w:rsidR="00DB31AF" w:rsidRPr="00DB31AF">
        <w:rPr>
          <w:rFonts w:cs="B Nazanin"/>
          <w:rtl/>
        </w:rPr>
        <w:t xml:space="preserve"> قدری </w:t>
      </w:r>
      <w:r w:rsidR="008D3716">
        <w:rPr>
          <w:rFonts w:cs="B Nazanin"/>
          <w:rtl/>
        </w:rPr>
        <w:t>تنگ‌تر</w:t>
      </w:r>
      <w:r w:rsidR="00DB31AF" w:rsidRPr="00DB31AF">
        <w:rPr>
          <w:rFonts w:cs="B Nazanin"/>
          <w:rtl/>
        </w:rPr>
        <w:t xml:space="preserve"> است، یک شاهکار واقعی</w:t>
      </w:r>
      <w:r w:rsidR="000E5129">
        <w:rPr>
          <w:rFonts w:cs="B Nazanin"/>
          <w:rtl/>
        </w:rPr>
        <w:t xml:space="preserve"> معماری به شمار می</w:t>
      </w:r>
      <w:r w:rsidR="000E5129">
        <w:rPr>
          <w:rFonts w:cs="B Nazanin" w:hint="cs"/>
          <w:rtl/>
        </w:rPr>
        <w:t>‌</w:t>
      </w:r>
      <w:r w:rsidR="00C36EB2">
        <w:rPr>
          <w:rFonts w:cs="B Nazanin"/>
          <w:rtl/>
        </w:rPr>
        <w:t>رود،</w:t>
      </w:r>
      <w:r w:rsidR="00C36EB2">
        <w:rPr>
          <w:rFonts w:cs="B Nazanin" w:hint="cs"/>
          <w:rtl/>
          <w:lang w:bidi="fa-IR"/>
        </w:rPr>
        <w:t xml:space="preserve"> </w:t>
      </w:r>
      <w:r w:rsidR="00DB31AF" w:rsidRPr="00DB31AF">
        <w:rPr>
          <w:rFonts w:cs="B Nazanin"/>
          <w:rtl/>
        </w:rPr>
        <w:t xml:space="preserve">بنابراین به نظر </w:t>
      </w:r>
      <w:r w:rsidR="008D3716">
        <w:rPr>
          <w:rFonts w:cs="B Nazanin"/>
          <w:rtl/>
        </w:rPr>
        <w:t>م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رسد</w:t>
      </w:r>
      <w:r w:rsidR="00DB31AF" w:rsidRPr="00DB31AF">
        <w:rPr>
          <w:rFonts w:cs="B Nazanin"/>
          <w:rtl/>
        </w:rPr>
        <w:t xml:space="preserve"> منظور </w:t>
      </w:r>
      <w:r w:rsidR="008D3716">
        <w:rPr>
          <w:rFonts w:cs="B Nazanin"/>
          <w:rtl/>
        </w:rPr>
        <w:t>اسکندر ب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ک</w:t>
      </w:r>
      <w:r w:rsidR="00DB31AF" w:rsidRPr="00DB31AF">
        <w:rPr>
          <w:rFonts w:cs="B Nazanin"/>
          <w:rtl/>
        </w:rPr>
        <w:t xml:space="preserve"> ترکمان از چهل چشمه بودن پل، کثرت </w:t>
      </w:r>
      <w:r w:rsidR="008D3716">
        <w:rPr>
          <w:rFonts w:cs="B Nazanin"/>
          <w:rtl/>
        </w:rPr>
        <w:t>چشمه‌ها</w:t>
      </w:r>
      <w:r w:rsidR="008D3716">
        <w:rPr>
          <w:rFonts w:cs="B Nazanin" w:hint="cs"/>
          <w:rtl/>
        </w:rPr>
        <w:t>ی</w:t>
      </w:r>
      <w:r w:rsidR="00DB31AF" w:rsidRPr="00DB31AF">
        <w:rPr>
          <w:rFonts w:cs="B Nazanin"/>
          <w:rtl/>
        </w:rPr>
        <w:t xml:space="preserve"> آن بوده، نه اینکه پل مزبور، </w:t>
      </w:r>
      <w:r w:rsidR="008D3716">
        <w:rPr>
          <w:rFonts w:cs="B Nazanin"/>
          <w:rtl/>
        </w:rPr>
        <w:t>واقعاً</w:t>
      </w:r>
      <w:r w:rsidR="00DB31AF" w:rsidRPr="00DB31AF">
        <w:rPr>
          <w:rFonts w:cs="B Nazanin"/>
          <w:rtl/>
        </w:rPr>
        <w:t xml:space="preserve"> چ</w:t>
      </w:r>
      <w:r w:rsidR="00C36EB2">
        <w:rPr>
          <w:rFonts w:cs="B Nazanin"/>
          <w:rtl/>
        </w:rPr>
        <w:t>هل دهانه داشته است</w:t>
      </w:r>
      <w:r w:rsidR="00DB31AF" w:rsidRPr="00DB31AF">
        <w:rPr>
          <w:rFonts w:cs="B Nazanin"/>
          <w:rtl/>
        </w:rPr>
        <w:t xml:space="preserve">. </w:t>
      </w:r>
      <w:r w:rsidR="008D3716">
        <w:rPr>
          <w:rFonts w:cs="B Nazanin"/>
          <w:rtl/>
        </w:rPr>
        <w:t>اتفاقاً</w:t>
      </w:r>
      <w:r w:rsidR="00DB31AF" w:rsidRPr="00DB31AF">
        <w:rPr>
          <w:rFonts w:cs="B Nazanin"/>
          <w:rtl/>
        </w:rPr>
        <w:t xml:space="preserve"> این مطلب در فرهنگ و هنر و معماری ایران، پیشینه طولانی دارد؛ </w:t>
      </w:r>
      <w:r w:rsidR="008D3716">
        <w:rPr>
          <w:rFonts w:cs="B Nazanin"/>
          <w:rtl/>
        </w:rPr>
        <w:t>به‌عنوان‌مثال</w:t>
      </w:r>
      <w:r w:rsidR="00DB31AF" w:rsidRPr="00DB31AF">
        <w:rPr>
          <w:rFonts w:cs="B Nazanin"/>
          <w:rtl/>
        </w:rPr>
        <w:t>، واژه</w:t>
      </w:r>
      <w:r w:rsidR="00DB31AF" w:rsidRPr="00DB31AF">
        <w:rPr>
          <w:rFonts w:cs="B Nazanin" w:hint="cs"/>
          <w:rtl/>
        </w:rPr>
        <w:t xml:space="preserve"> </w:t>
      </w:r>
      <w:r w:rsidR="00DB31AF" w:rsidRPr="00DB31AF">
        <w:rPr>
          <w:rFonts w:cs="B Nazanin"/>
          <w:rtl/>
        </w:rPr>
        <w:t>چهل در اصطلاح «</w:t>
      </w:r>
      <w:r w:rsidR="008D3716">
        <w:rPr>
          <w:rFonts w:cs="B Nazanin"/>
          <w:rtl/>
        </w:rPr>
        <w:t>چهل‌چراغ</w:t>
      </w:r>
      <w:r w:rsidR="00DB31AF" w:rsidRPr="00DB31AF">
        <w:rPr>
          <w:rFonts w:cs="B Nazanin"/>
          <w:rtl/>
        </w:rPr>
        <w:t>» و «</w:t>
      </w:r>
      <w:r w:rsidR="008D3716">
        <w:rPr>
          <w:rFonts w:cs="B Nazanin"/>
          <w:rtl/>
        </w:rPr>
        <w:t>شبستان‌ها</w:t>
      </w:r>
      <w:r w:rsidR="008D3716">
        <w:rPr>
          <w:rFonts w:cs="B Nazanin" w:hint="cs"/>
          <w:rtl/>
        </w:rPr>
        <w:t>ی</w:t>
      </w:r>
      <w:r w:rsidR="00DB31AF" w:rsidRPr="00DB31AF">
        <w:rPr>
          <w:rFonts w:cs="B Nazanin"/>
          <w:rtl/>
        </w:rPr>
        <w:t xml:space="preserve"> </w:t>
      </w:r>
      <w:r w:rsidR="008D3716">
        <w:rPr>
          <w:rFonts w:cs="B Nazanin"/>
          <w:rtl/>
        </w:rPr>
        <w:t>چهل‌ستون</w:t>
      </w:r>
      <w:r w:rsidR="008D3716">
        <w:rPr>
          <w:rFonts w:cs="B Nazanin" w:hint="cs"/>
          <w:rtl/>
        </w:rPr>
        <w:t>ی</w:t>
      </w:r>
      <w:r w:rsidR="00DB31AF" w:rsidRPr="00DB31AF">
        <w:rPr>
          <w:rFonts w:cs="B Nazanin"/>
          <w:rtl/>
        </w:rPr>
        <w:t>» بر کثرت چراغ</w:t>
      </w:r>
      <w:r w:rsidR="000E5129">
        <w:rPr>
          <w:rFonts w:cs="B Nazanin" w:hint="cs"/>
          <w:rtl/>
        </w:rPr>
        <w:t>‌</w:t>
      </w:r>
      <w:r w:rsidR="00DB31AF" w:rsidRPr="00DB31AF">
        <w:rPr>
          <w:rFonts w:cs="B Nazanin"/>
          <w:rtl/>
        </w:rPr>
        <w:t>ها و تعدد ستون</w:t>
      </w:r>
      <w:r w:rsidR="000E5129">
        <w:rPr>
          <w:rFonts w:cs="B Nazanin" w:hint="cs"/>
          <w:rtl/>
        </w:rPr>
        <w:t>‌</w:t>
      </w:r>
      <w:r w:rsidR="00DB31AF" w:rsidRPr="00DB31AF">
        <w:rPr>
          <w:rFonts w:cs="B Nazanin"/>
          <w:rtl/>
        </w:rPr>
        <w:t>ها دلالت دارد و یک عدد واقعی نیست.</w:t>
      </w:r>
      <w:r w:rsidRPr="003B2F3A">
        <w:rPr>
          <w:rFonts w:cs="B Nazanin"/>
          <w:sz w:val="22"/>
          <w:rtl/>
        </w:rPr>
        <w:t xml:space="preserve"> </w:t>
      </w:r>
      <w:r w:rsidRPr="003B2F3A">
        <w:rPr>
          <w:rFonts w:cs="B Nazanin"/>
          <w:rtl/>
        </w:rPr>
        <w:t>(</w:t>
      </w:r>
      <w:r w:rsidRPr="003B2F3A">
        <w:rPr>
          <w:rFonts w:cs="B Nazanin" w:hint="cs"/>
          <w:rtl/>
        </w:rPr>
        <w:t>مهجور، 1385:</w:t>
      </w:r>
      <w:r>
        <w:rPr>
          <w:rFonts w:cs="B Nazanin" w:hint="cs"/>
          <w:rtl/>
        </w:rPr>
        <w:t xml:space="preserve"> 184</w:t>
      </w:r>
      <w:r w:rsidRPr="003B2F3A">
        <w:rPr>
          <w:rFonts w:cs="B Nazanin" w:hint="cs"/>
          <w:rtl/>
        </w:rPr>
        <w:t>)</w:t>
      </w:r>
    </w:p>
    <w:p w:rsidR="00015FC4" w:rsidRPr="001E4741" w:rsidRDefault="00015FC4" w:rsidP="00015FC4">
      <w:pPr>
        <w:pStyle w:val="BodyText3"/>
        <w:bidi/>
        <w:rPr>
          <w:rFonts w:cs="B Nazanin"/>
          <w:rtl/>
          <w:lang w:val="en-GB" w:bidi="fa-IR"/>
        </w:rPr>
      </w:pPr>
    </w:p>
    <w:p w:rsidR="00015FC4" w:rsidRDefault="00015FC4" w:rsidP="00015FC4">
      <w:pPr>
        <w:pStyle w:val="A-text"/>
        <w:rPr>
          <w:rFonts w:ascii="Times New Roman" w:hAnsi="Times New Roman"/>
          <w:sz w:val="22"/>
          <w:rtl/>
          <w:lang w:bidi="ar-SA"/>
        </w:rPr>
      </w:pPr>
    </w:p>
    <w:p w:rsidR="00015FC4" w:rsidRPr="00DB31AF" w:rsidRDefault="005E4608" w:rsidP="00DB31AF">
      <w:pPr>
        <w:pStyle w:val="A-text"/>
        <w:ind w:firstLine="0"/>
        <w:rPr>
          <w:rFonts w:ascii="Times New Roman" w:hAnsi="Times New Roman"/>
          <w:b/>
          <w:bCs/>
          <w:sz w:val="24"/>
          <w:rtl/>
        </w:rPr>
      </w:pPr>
      <w:bookmarkStart w:id="1" w:name="OLE_LINK1"/>
      <w:bookmarkStart w:id="2" w:name="OLE_LINK2"/>
      <w:r>
        <w:rPr>
          <w:rFonts w:ascii="Times New Roman" w:hAnsi="Times New Roman" w:hint="cs"/>
          <w:b/>
          <w:bCs/>
          <w:sz w:val="24"/>
          <w:rtl/>
        </w:rPr>
        <w:t>5</w:t>
      </w:r>
      <w:r w:rsidR="00653E64">
        <w:rPr>
          <w:rFonts w:ascii="Times New Roman" w:hAnsi="Times New Roman" w:hint="cs"/>
          <w:b/>
          <w:bCs/>
          <w:sz w:val="24"/>
          <w:rtl/>
        </w:rPr>
        <w:t>-1-</w:t>
      </w:r>
      <w:r w:rsidR="00DB31AF" w:rsidRPr="00DB31AF">
        <w:rPr>
          <w:rFonts w:ascii="Times New Roman" w:hAnsi="Times New Roman"/>
          <w:b/>
          <w:bCs/>
          <w:sz w:val="24"/>
          <w:rtl/>
          <w:lang w:bidi="ar-SA"/>
        </w:rPr>
        <w:t>نقش «آب» و «</w:t>
      </w:r>
      <w:r w:rsidR="008D3716">
        <w:rPr>
          <w:rFonts w:ascii="Times New Roman" w:hAnsi="Times New Roman"/>
          <w:b/>
          <w:bCs/>
          <w:sz w:val="24"/>
          <w:rtl/>
          <w:lang w:bidi="ar-SA"/>
        </w:rPr>
        <w:t>س</w:t>
      </w:r>
      <w:r w:rsidR="008D3716">
        <w:rPr>
          <w:rFonts w:ascii="Times New Roman" w:hAnsi="Times New Roman" w:hint="cs"/>
          <w:b/>
          <w:bCs/>
          <w:sz w:val="24"/>
          <w:rtl/>
          <w:lang w:bidi="ar-SA"/>
        </w:rPr>
        <w:t>ی‌</w:t>
      </w:r>
      <w:r w:rsidR="008D3716">
        <w:rPr>
          <w:rFonts w:ascii="Times New Roman" w:hAnsi="Times New Roman" w:hint="eastAsia"/>
          <w:b/>
          <w:bCs/>
          <w:sz w:val="24"/>
          <w:rtl/>
          <w:lang w:bidi="ar-SA"/>
        </w:rPr>
        <w:t>وسه</w:t>
      </w:r>
      <w:r w:rsidR="00DB31AF" w:rsidRPr="00DB31AF">
        <w:rPr>
          <w:rFonts w:ascii="Times New Roman" w:hAnsi="Times New Roman"/>
          <w:b/>
          <w:bCs/>
          <w:sz w:val="24"/>
          <w:rtl/>
          <w:lang w:bidi="ar-SA"/>
        </w:rPr>
        <w:t>»</w:t>
      </w:r>
      <w:r w:rsidR="00995DD0">
        <w:rPr>
          <w:rFonts w:ascii="Times New Roman" w:hAnsi="Times New Roman"/>
          <w:b/>
          <w:bCs/>
          <w:sz w:val="24"/>
          <w:rtl/>
          <w:lang w:bidi="ar-SA"/>
        </w:rPr>
        <w:t xml:space="preserve"> در طومار منسوب به شیخ بهایی و پل </w:t>
      </w:r>
      <w:r w:rsidR="008D3716">
        <w:rPr>
          <w:rFonts w:ascii="Times New Roman" w:hAnsi="Times New Roman"/>
          <w:b/>
          <w:bCs/>
          <w:sz w:val="24"/>
          <w:rtl/>
          <w:lang w:bidi="ar-SA"/>
        </w:rPr>
        <w:t>چهارباغ</w:t>
      </w:r>
      <w:r w:rsidR="00DB31AF" w:rsidRPr="00DB31AF">
        <w:rPr>
          <w:rFonts w:ascii="Times New Roman" w:hAnsi="Times New Roman"/>
          <w:b/>
          <w:bCs/>
          <w:sz w:val="24"/>
          <w:rtl/>
          <w:lang w:bidi="ar-SA"/>
        </w:rPr>
        <w:t>:</w:t>
      </w:r>
    </w:p>
    <w:bookmarkEnd w:id="1"/>
    <w:bookmarkEnd w:id="2"/>
    <w:p w:rsidR="000E5129" w:rsidRPr="00DB31AF" w:rsidRDefault="00015FC4" w:rsidP="000E5129">
      <w:pPr>
        <w:pStyle w:val="BodyText3"/>
        <w:bidi/>
        <w:rPr>
          <w:rFonts w:cs="B Nazanin"/>
          <w:rtl/>
        </w:rPr>
      </w:pPr>
      <w:r>
        <w:rPr>
          <w:rFonts w:cs="B Nazanin" w:hint="cs"/>
          <w:rtl/>
          <w:lang w:bidi="fa-IR"/>
        </w:rPr>
        <w:t xml:space="preserve">      </w:t>
      </w:r>
      <w:r w:rsidR="00DB31AF" w:rsidRPr="00DB31AF">
        <w:rPr>
          <w:rFonts w:cs="B Nazanin"/>
          <w:rtl/>
        </w:rPr>
        <w:t>عدد «</w:t>
      </w:r>
      <w:r w:rsidR="008D3716">
        <w:rPr>
          <w:rFonts w:cs="B Nazanin"/>
          <w:rtl/>
        </w:rPr>
        <w:t>س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وسه</w:t>
      </w:r>
      <w:r w:rsidR="00DB31AF" w:rsidRPr="00DB31AF">
        <w:rPr>
          <w:rFonts w:cs="B Nazanin"/>
          <w:rtl/>
        </w:rPr>
        <w:t xml:space="preserve">» در دو پدیده مهم و مرتبط </w:t>
      </w:r>
      <w:r w:rsidR="008D3716">
        <w:rPr>
          <w:rFonts w:cs="B Nazanin"/>
          <w:rtl/>
        </w:rPr>
        <w:t>باهم</w:t>
      </w:r>
      <w:r w:rsidR="00DB31AF" w:rsidRPr="00DB31AF">
        <w:rPr>
          <w:rFonts w:cs="B Nazanin"/>
          <w:rtl/>
        </w:rPr>
        <w:t xml:space="preserve"> یعنی طومار منسوب به شیخ بهایی</w:t>
      </w:r>
      <w:r w:rsidR="002809BD">
        <w:rPr>
          <w:rFonts w:cs="B Nazanin"/>
          <w:rtl/>
        </w:rPr>
        <w:t xml:space="preserve"> </w:t>
      </w:r>
      <w:r w:rsidR="00DB31AF" w:rsidRPr="00DB31AF">
        <w:rPr>
          <w:rFonts w:cs="B Nazanin"/>
          <w:rtl/>
        </w:rPr>
        <w:t xml:space="preserve">و پل </w:t>
      </w:r>
      <w:r w:rsidR="008D3716">
        <w:rPr>
          <w:rFonts w:cs="B Nazanin"/>
          <w:rtl/>
        </w:rPr>
        <w:t>چهارباغ</w:t>
      </w:r>
      <w:r w:rsidR="00DB31AF" w:rsidRPr="00DB31AF">
        <w:rPr>
          <w:rFonts w:cs="B Nazanin"/>
          <w:rtl/>
        </w:rPr>
        <w:t xml:space="preserve">، توجه را </w:t>
      </w:r>
      <w:r w:rsidR="008D3716">
        <w:rPr>
          <w:rFonts w:cs="B Nazanin"/>
          <w:rtl/>
        </w:rPr>
        <w:t>به‌طورجد</w:t>
      </w:r>
      <w:r w:rsidR="008D3716">
        <w:rPr>
          <w:rFonts w:cs="B Nazanin" w:hint="cs"/>
          <w:rtl/>
        </w:rPr>
        <w:t>ی</w:t>
      </w:r>
      <w:r w:rsidR="00DB31AF" w:rsidRPr="00DB31AF">
        <w:rPr>
          <w:rFonts w:cs="B Nazanin"/>
          <w:rtl/>
        </w:rPr>
        <w:t xml:space="preserve"> به خود جلب می</w:t>
      </w:r>
      <w:r w:rsidR="000E5129">
        <w:rPr>
          <w:rFonts w:cs="B Nazanin" w:hint="cs"/>
          <w:rtl/>
        </w:rPr>
        <w:t>‌</w:t>
      </w:r>
      <w:r w:rsidR="00DB31AF" w:rsidRPr="00DB31AF">
        <w:rPr>
          <w:rFonts w:cs="B Nazanin"/>
          <w:rtl/>
        </w:rPr>
        <w:t xml:space="preserve">نماید؛ زیرا در طومار مزبور، آب </w:t>
      </w:r>
      <w:r w:rsidR="008D3716">
        <w:rPr>
          <w:rFonts w:cs="B Nazanin"/>
          <w:rtl/>
        </w:rPr>
        <w:t>زا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نده‌رود</w:t>
      </w:r>
      <w:r w:rsidR="00DB31AF" w:rsidRPr="00DB31AF">
        <w:rPr>
          <w:rFonts w:cs="B Nazanin"/>
          <w:rtl/>
        </w:rPr>
        <w:t xml:space="preserve">، به </w:t>
      </w:r>
      <w:r w:rsidR="008D3716">
        <w:rPr>
          <w:rFonts w:cs="B Nazanin"/>
          <w:rtl/>
        </w:rPr>
        <w:t>س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وسه</w:t>
      </w:r>
      <w:r w:rsidR="00DB31AF" w:rsidRPr="00DB31AF">
        <w:rPr>
          <w:rFonts w:cs="B Nazanin"/>
          <w:rtl/>
        </w:rPr>
        <w:t xml:space="preserve"> سهم </w:t>
      </w:r>
      <w:r w:rsidR="008D3716">
        <w:rPr>
          <w:rFonts w:cs="B Nazanin"/>
          <w:rtl/>
        </w:rPr>
        <w:t>تقس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م‌شده</w:t>
      </w:r>
      <w:r w:rsidR="00DB31AF" w:rsidRPr="00DB31AF">
        <w:rPr>
          <w:rFonts w:cs="B Nazanin"/>
          <w:rtl/>
        </w:rPr>
        <w:t xml:space="preserve"> است و پل </w:t>
      </w:r>
      <w:r w:rsidR="008D3716">
        <w:rPr>
          <w:rFonts w:cs="B Nazanin"/>
          <w:rtl/>
        </w:rPr>
        <w:t>چهارباغ</w:t>
      </w:r>
      <w:r w:rsidR="00DB31AF" w:rsidRPr="00DB31AF">
        <w:rPr>
          <w:rFonts w:cs="B Nazanin"/>
          <w:rtl/>
        </w:rPr>
        <w:t xml:space="preserve"> نیز بر روی </w:t>
      </w:r>
      <w:r w:rsidR="008D3716">
        <w:rPr>
          <w:rFonts w:cs="B Nazanin"/>
          <w:rtl/>
        </w:rPr>
        <w:t>زا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نده‌رود</w:t>
      </w:r>
      <w:r w:rsidR="00DB31AF" w:rsidRPr="00DB31AF">
        <w:rPr>
          <w:rFonts w:cs="B Nazanin"/>
          <w:rtl/>
        </w:rPr>
        <w:t xml:space="preserve"> با </w:t>
      </w:r>
      <w:r w:rsidR="008D3716">
        <w:rPr>
          <w:rFonts w:cs="B Nazanin"/>
          <w:rtl/>
        </w:rPr>
        <w:t>س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وسه</w:t>
      </w:r>
      <w:r w:rsidR="000E5129">
        <w:rPr>
          <w:rFonts w:cs="B Nazanin"/>
          <w:rtl/>
        </w:rPr>
        <w:t xml:space="preserve"> چشمه احداث گردیده است.</w:t>
      </w:r>
      <w:r w:rsidR="000E5129">
        <w:rPr>
          <w:rFonts w:cs="B Nazanin" w:hint="cs"/>
          <w:rtl/>
        </w:rPr>
        <w:t xml:space="preserve"> </w:t>
      </w:r>
      <w:r w:rsidR="008D3716">
        <w:rPr>
          <w:rFonts w:cs="B Nazanin"/>
          <w:rtl/>
        </w:rPr>
        <w:t>چنان‌که</w:t>
      </w:r>
      <w:r w:rsidR="000E5129">
        <w:rPr>
          <w:rFonts w:cs="B Nazanin"/>
          <w:rtl/>
        </w:rPr>
        <w:t xml:space="preserve"> ملاحظه می</w:t>
      </w:r>
      <w:r w:rsidR="000E5129">
        <w:rPr>
          <w:rFonts w:cs="B Nazanin" w:hint="cs"/>
          <w:rtl/>
        </w:rPr>
        <w:t>‌</w:t>
      </w:r>
      <w:r w:rsidR="00DB31AF" w:rsidRPr="00DB31AF">
        <w:rPr>
          <w:rFonts w:cs="B Nazanin"/>
          <w:rtl/>
        </w:rPr>
        <w:t xml:space="preserve">شود وجه اشتراک دیگر این دو پدیده، «آب </w:t>
      </w:r>
      <w:r w:rsidR="008D3716">
        <w:rPr>
          <w:rFonts w:cs="B Nazanin"/>
          <w:rtl/>
        </w:rPr>
        <w:t>زا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نده‌رود</w:t>
      </w:r>
      <w:r w:rsidR="00DB31AF" w:rsidRPr="00DB31AF">
        <w:rPr>
          <w:rFonts w:cs="B Nazanin"/>
          <w:rtl/>
        </w:rPr>
        <w:t xml:space="preserve">» </w:t>
      </w:r>
      <w:r w:rsidR="000E5129">
        <w:rPr>
          <w:rFonts w:cs="B Nazanin"/>
          <w:rtl/>
        </w:rPr>
        <w:t xml:space="preserve">و به عبارت </w:t>
      </w:r>
      <w:r w:rsidR="008D3716">
        <w:rPr>
          <w:rFonts w:cs="B Nazanin"/>
          <w:rtl/>
        </w:rPr>
        <w:t>کل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تر</w:t>
      </w:r>
      <w:r w:rsidR="000E5129">
        <w:rPr>
          <w:rFonts w:cs="B Nazanin"/>
          <w:rtl/>
        </w:rPr>
        <w:t>، «آب» می</w:t>
      </w:r>
      <w:r w:rsidR="000E5129">
        <w:rPr>
          <w:rFonts w:cs="B Nazanin" w:hint="cs"/>
          <w:rtl/>
        </w:rPr>
        <w:t>‌</w:t>
      </w:r>
      <w:r w:rsidR="000E5129">
        <w:rPr>
          <w:rFonts w:cs="B Nazanin"/>
          <w:rtl/>
        </w:rPr>
        <w:t>باشد.</w:t>
      </w:r>
      <w:r w:rsidR="000E5129">
        <w:rPr>
          <w:rFonts w:cs="B Nazanin" w:hint="cs"/>
          <w:rtl/>
        </w:rPr>
        <w:t xml:space="preserve"> </w:t>
      </w:r>
      <w:r w:rsidR="00DB31AF" w:rsidRPr="00DB31AF">
        <w:rPr>
          <w:rFonts w:cs="B Nazanin"/>
          <w:rtl/>
        </w:rPr>
        <w:t xml:space="preserve">«آب </w:t>
      </w:r>
      <w:r w:rsidR="008D3716">
        <w:rPr>
          <w:rFonts w:cs="B Nazanin"/>
          <w:rtl/>
        </w:rPr>
        <w:t>زا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نده‌رود</w:t>
      </w:r>
      <w:r w:rsidR="00DB31AF" w:rsidRPr="00DB31AF">
        <w:rPr>
          <w:rFonts w:cs="B Nazanin"/>
          <w:rtl/>
        </w:rPr>
        <w:t xml:space="preserve">»، عامل حیات و بالندگی اصفهان است، </w:t>
      </w:r>
      <w:r w:rsidR="008D3716">
        <w:rPr>
          <w:rFonts w:cs="B Nazanin"/>
          <w:rtl/>
        </w:rPr>
        <w:t>همان‌گونه</w:t>
      </w:r>
      <w:r w:rsidR="00DB31AF" w:rsidRPr="00DB31AF">
        <w:rPr>
          <w:rFonts w:cs="B Nazanin"/>
          <w:rtl/>
        </w:rPr>
        <w:t xml:space="preserve"> که </w:t>
      </w:r>
      <w:r w:rsidR="008D3716">
        <w:rPr>
          <w:rFonts w:cs="B Nazanin"/>
          <w:rtl/>
        </w:rPr>
        <w:t>به‌طر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ق‌اول</w:t>
      </w:r>
      <w:r w:rsidR="008D3716">
        <w:rPr>
          <w:rFonts w:cs="B Nazanin" w:hint="cs"/>
          <w:rtl/>
        </w:rPr>
        <w:t>ی</w:t>
      </w:r>
      <w:r w:rsidR="00DB31AF" w:rsidRPr="00DB31AF">
        <w:rPr>
          <w:rFonts w:cs="B Nazanin"/>
          <w:rtl/>
        </w:rPr>
        <w:t>، هستی هر موجو</w:t>
      </w:r>
      <w:r w:rsidR="008C717B">
        <w:rPr>
          <w:rFonts w:cs="B Nazanin"/>
          <w:rtl/>
        </w:rPr>
        <w:t>د زنده</w:t>
      </w:r>
      <w:r w:rsidR="000E5129">
        <w:rPr>
          <w:rFonts w:cs="B Nazanin" w:hint="cs"/>
          <w:rtl/>
        </w:rPr>
        <w:t>‌</w:t>
      </w:r>
      <w:r w:rsidR="008C717B">
        <w:rPr>
          <w:rFonts w:cs="B Nazanin"/>
          <w:rtl/>
        </w:rPr>
        <w:t>ای، وابسته به «آب» است</w:t>
      </w:r>
      <w:r w:rsidR="008C717B">
        <w:rPr>
          <w:rFonts w:cs="B Nazanin" w:hint="cs"/>
          <w:rtl/>
        </w:rPr>
        <w:t xml:space="preserve">. </w:t>
      </w:r>
      <w:r w:rsidR="00DB31AF" w:rsidRPr="00DB31AF">
        <w:rPr>
          <w:rFonts w:cs="B Nazanin"/>
          <w:rtl/>
        </w:rPr>
        <w:t xml:space="preserve">آب، به اعتقاد حکمای باستان، یکی از عناصر چهارگانه است و ایرانیان باستان هم آن را دومین آفریده اهورامزدا </w:t>
      </w:r>
      <w:r w:rsidR="000E5129">
        <w:rPr>
          <w:rFonts w:cs="B Nazanin"/>
          <w:rtl/>
        </w:rPr>
        <w:t xml:space="preserve">و </w:t>
      </w:r>
      <w:r w:rsidR="008D3716">
        <w:rPr>
          <w:rFonts w:cs="B Nazanin"/>
          <w:rtl/>
        </w:rPr>
        <w:t>گرام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تر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ن</w:t>
      </w:r>
      <w:r w:rsidR="000E5129">
        <w:rPr>
          <w:rFonts w:cs="B Nazanin"/>
          <w:rtl/>
        </w:rPr>
        <w:t xml:space="preserve"> عنصر، پس از آتش می</w:t>
      </w:r>
      <w:r w:rsidR="000E5129">
        <w:rPr>
          <w:rFonts w:cs="B Nazanin" w:hint="cs"/>
          <w:rtl/>
        </w:rPr>
        <w:t>‌</w:t>
      </w:r>
      <w:r w:rsidR="00DB31AF" w:rsidRPr="00DB31AF">
        <w:rPr>
          <w:rFonts w:cs="B Nazanin"/>
          <w:rtl/>
        </w:rPr>
        <w:t>دانستند.</w:t>
      </w:r>
      <w:r w:rsidR="000E5129">
        <w:rPr>
          <w:rFonts w:cs="B Nazanin" w:hint="cs"/>
          <w:rtl/>
        </w:rPr>
        <w:t xml:space="preserve"> </w:t>
      </w:r>
      <w:r w:rsidR="000E5129" w:rsidRPr="00C36EB2">
        <w:rPr>
          <w:rFonts w:cs="B Nazanin"/>
          <w:rtl/>
        </w:rPr>
        <w:t>(</w:t>
      </w:r>
      <w:r w:rsidR="000E5129" w:rsidRPr="00C36EB2">
        <w:rPr>
          <w:rFonts w:cs="B Nazanin" w:hint="cs"/>
          <w:rtl/>
        </w:rPr>
        <w:t>مهجور، 1385:</w:t>
      </w:r>
      <w:r w:rsidR="000E5129">
        <w:rPr>
          <w:rFonts w:cs="B Nazanin" w:hint="cs"/>
          <w:rtl/>
        </w:rPr>
        <w:t xml:space="preserve"> 184 و 185</w:t>
      </w:r>
      <w:r w:rsidR="000E5129" w:rsidRPr="00C36EB2">
        <w:rPr>
          <w:rFonts w:cs="B Nazanin" w:hint="cs"/>
          <w:rtl/>
        </w:rPr>
        <w:t>)</w:t>
      </w:r>
    </w:p>
    <w:p w:rsidR="00DB31AF" w:rsidRPr="00DB31AF" w:rsidRDefault="008C717B" w:rsidP="000E5129">
      <w:pPr>
        <w:pStyle w:val="BodyText3"/>
        <w:bidi/>
        <w:rPr>
          <w:rFonts w:cs="B Nazanin"/>
          <w:rtl/>
        </w:rPr>
      </w:pPr>
      <w:r>
        <w:rPr>
          <w:rFonts w:cs="B Nazanin" w:hint="cs"/>
          <w:rtl/>
        </w:rPr>
        <w:t xml:space="preserve">      </w:t>
      </w:r>
      <w:r w:rsidR="00DB31AF" w:rsidRPr="00DB31AF">
        <w:rPr>
          <w:rFonts w:cs="B Nazanin"/>
          <w:rtl/>
        </w:rPr>
        <w:t xml:space="preserve">بنابراین، آب که </w:t>
      </w:r>
      <w:r w:rsidR="008D3716">
        <w:rPr>
          <w:rFonts w:cs="B Nazanin"/>
          <w:rtl/>
        </w:rPr>
        <w:t>ازنظر</w:t>
      </w:r>
      <w:r w:rsidR="00DB31AF" w:rsidRPr="00DB31AF">
        <w:rPr>
          <w:rFonts w:cs="B Nazanin"/>
          <w:rtl/>
        </w:rPr>
        <w:t xml:space="preserve"> فرهنگ </w:t>
      </w:r>
      <w:r w:rsidR="000E5129">
        <w:rPr>
          <w:rFonts w:cs="B Nazanin"/>
          <w:rtl/>
        </w:rPr>
        <w:t>اسلامی، آیتی الهی به شمار می</w:t>
      </w:r>
      <w:r w:rsidR="000E5129">
        <w:rPr>
          <w:rFonts w:cs="B Nazanin" w:hint="cs"/>
          <w:rtl/>
        </w:rPr>
        <w:t>‌</w:t>
      </w:r>
      <w:r w:rsidR="00DB31AF" w:rsidRPr="00DB31AF">
        <w:rPr>
          <w:rFonts w:cs="B Nazanin"/>
          <w:rtl/>
        </w:rPr>
        <w:t>رود، در فرهنگ باستانی و ملی ای</w:t>
      </w:r>
      <w:r w:rsidR="000E5129">
        <w:rPr>
          <w:rFonts w:cs="B Nazanin"/>
          <w:rtl/>
        </w:rPr>
        <w:t>رانیان نیز، عنصری مقدس محسوب می</w:t>
      </w:r>
      <w:r w:rsidR="000E5129">
        <w:rPr>
          <w:rFonts w:cs="B Nazanin" w:hint="cs"/>
          <w:rtl/>
        </w:rPr>
        <w:t>‌</w:t>
      </w:r>
      <w:r w:rsidR="00DB31AF" w:rsidRPr="00DB31AF">
        <w:rPr>
          <w:rFonts w:cs="B Nazanin"/>
          <w:rtl/>
        </w:rPr>
        <w:t>گردد؛ چنانکه بنا بر معتقدات زرتشتی و</w:t>
      </w:r>
      <w:r w:rsidR="00DB31AF" w:rsidRPr="00DB31AF">
        <w:rPr>
          <w:rFonts w:cs="B Nazanin" w:hint="cs"/>
          <w:rtl/>
        </w:rPr>
        <w:t xml:space="preserve"> </w:t>
      </w:r>
      <w:r w:rsidR="008D3716">
        <w:rPr>
          <w:rFonts w:cs="B Nazanin"/>
          <w:rtl/>
        </w:rPr>
        <w:t>بر اساس</w:t>
      </w:r>
      <w:r w:rsidR="00DB31AF" w:rsidRPr="00DB31AF">
        <w:rPr>
          <w:rFonts w:cs="B Nazanin"/>
          <w:rtl/>
        </w:rPr>
        <w:t xml:space="preserve"> مندرجات بندهش، زمین و همه هستی مادی، از آب </w:t>
      </w:r>
      <w:r w:rsidR="008D3716">
        <w:rPr>
          <w:rFonts w:cs="B Nazanin"/>
          <w:rtl/>
        </w:rPr>
        <w:t>آفر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ده‌شده</w:t>
      </w:r>
      <w:r w:rsidR="00DB31AF" w:rsidRPr="00DB31AF">
        <w:rPr>
          <w:rFonts w:cs="B Nazanin"/>
          <w:rtl/>
        </w:rPr>
        <w:t xml:space="preserve"> </w:t>
      </w:r>
      <w:r w:rsidR="00DB31AF" w:rsidRPr="00DB31AF">
        <w:rPr>
          <w:rFonts w:cs="B Nazanin"/>
          <w:rtl/>
        </w:rPr>
        <w:lastRenderedPageBreak/>
        <w:t>است؛ حیات هر چیز به آب وابسته است و آبادانی زمین نیز از آن است. همچنین وظیفه نگهداری آب، بر عهده امشاسپند خرداد، نهاده شده است و ایزدان تیر، باد و فرورد</w:t>
      </w:r>
      <w:r w:rsidR="000E5129">
        <w:rPr>
          <w:rFonts w:cs="B Nazanin"/>
          <w:rtl/>
        </w:rPr>
        <w:t>ین نیز در این کار به وی یاری می</w:t>
      </w:r>
      <w:r w:rsidR="000E5129">
        <w:rPr>
          <w:rFonts w:cs="B Nazanin" w:hint="cs"/>
          <w:rtl/>
        </w:rPr>
        <w:t>‌</w:t>
      </w:r>
      <w:r w:rsidR="00DB31AF" w:rsidRPr="00DB31AF">
        <w:rPr>
          <w:rFonts w:cs="B Nazanin"/>
          <w:rtl/>
        </w:rPr>
        <w:t xml:space="preserve">رسانند. به هر یک از ایزدان آبان، آپام پات و آردویسور آناهید نیز سهمی در نگهداری آب، اختصاص </w:t>
      </w:r>
      <w:r w:rsidR="008D3716">
        <w:rPr>
          <w:rFonts w:cs="B Nazanin"/>
          <w:rtl/>
        </w:rPr>
        <w:t>داده‌شده</w:t>
      </w:r>
      <w:r w:rsidR="00DB31AF" w:rsidRPr="00DB31AF">
        <w:rPr>
          <w:rFonts w:cs="B Nazanin"/>
          <w:rtl/>
        </w:rPr>
        <w:t xml:space="preserve"> است </w:t>
      </w:r>
      <w:r w:rsidR="008D3716">
        <w:rPr>
          <w:rFonts w:cs="B Nazanin"/>
          <w:rtl/>
        </w:rPr>
        <w:t>و لذا</w:t>
      </w:r>
      <w:r w:rsidR="00DB31AF" w:rsidRPr="00DB31AF">
        <w:rPr>
          <w:rFonts w:cs="B Nazanin"/>
          <w:rtl/>
        </w:rPr>
        <w:t xml:space="preserve"> </w:t>
      </w:r>
      <w:r w:rsidR="008D3716">
        <w:rPr>
          <w:rFonts w:cs="B Nazanin"/>
          <w:rtl/>
        </w:rPr>
        <w:t>آن‌ها</w:t>
      </w:r>
      <w:r w:rsidR="00DB31AF" w:rsidRPr="00DB31AF">
        <w:rPr>
          <w:rFonts w:cs="B Nazanin"/>
          <w:rtl/>
        </w:rPr>
        <w:t xml:space="preserve"> نیز </w:t>
      </w:r>
      <w:r w:rsidR="008D3716">
        <w:rPr>
          <w:rFonts w:cs="B Nazanin"/>
          <w:rtl/>
        </w:rPr>
        <w:t>موردستا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ش‌اند</w:t>
      </w:r>
      <w:r w:rsidR="00C36EB2">
        <w:rPr>
          <w:rFonts w:cs="B Nazanin" w:hint="cs"/>
          <w:rtl/>
        </w:rPr>
        <w:t xml:space="preserve">. </w:t>
      </w:r>
      <w:r w:rsidR="00C36EB2" w:rsidRPr="00C36EB2">
        <w:rPr>
          <w:rFonts w:cs="B Nazanin"/>
          <w:rtl/>
        </w:rPr>
        <w:t>(</w:t>
      </w:r>
      <w:r w:rsidR="00C36EB2" w:rsidRPr="00C36EB2">
        <w:rPr>
          <w:rFonts w:cs="B Nazanin" w:hint="cs"/>
          <w:rtl/>
        </w:rPr>
        <w:t>مهجور، 1385:</w:t>
      </w:r>
      <w:r w:rsidR="00C36EB2">
        <w:rPr>
          <w:rFonts w:cs="B Nazanin" w:hint="cs"/>
          <w:rtl/>
        </w:rPr>
        <w:t xml:space="preserve"> 184 و 185</w:t>
      </w:r>
      <w:r w:rsidR="00C36EB2" w:rsidRPr="00C36EB2">
        <w:rPr>
          <w:rFonts w:cs="B Nazanin" w:hint="cs"/>
          <w:rtl/>
        </w:rPr>
        <w:t>)</w:t>
      </w:r>
    </w:p>
    <w:p w:rsidR="00DB31AF" w:rsidRPr="00DB31AF" w:rsidRDefault="008C717B" w:rsidP="00DB31AF">
      <w:pPr>
        <w:pStyle w:val="BodyText3"/>
        <w:bidi/>
        <w:rPr>
          <w:rFonts w:cs="B Nazanin"/>
          <w:rtl/>
        </w:rPr>
      </w:pPr>
      <w:r>
        <w:rPr>
          <w:rFonts w:cs="B Nazanin" w:hint="cs"/>
          <w:rtl/>
        </w:rPr>
        <w:t xml:space="preserve">      </w:t>
      </w:r>
      <w:r w:rsidR="00DB31AF" w:rsidRPr="00DB31AF">
        <w:rPr>
          <w:rFonts w:cs="B Nazanin"/>
          <w:rtl/>
        </w:rPr>
        <w:t xml:space="preserve">علاوه بر شواهد مذکور، </w:t>
      </w:r>
      <w:r w:rsidR="008D3716">
        <w:rPr>
          <w:rFonts w:cs="B Nazanin"/>
          <w:rtl/>
        </w:rPr>
        <w:t>س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وسه</w:t>
      </w:r>
      <w:r w:rsidR="00DB31AF" w:rsidRPr="00DB31AF">
        <w:rPr>
          <w:rFonts w:cs="B Nazanin"/>
          <w:rtl/>
        </w:rPr>
        <w:t xml:space="preserve"> چشمه پل </w:t>
      </w:r>
      <w:r w:rsidR="008D3716">
        <w:rPr>
          <w:rFonts w:cs="B Nazanin"/>
          <w:rtl/>
        </w:rPr>
        <w:t>چهارباغ</w:t>
      </w:r>
      <w:r w:rsidR="00DB31AF" w:rsidRPr="00DB31AF">
        <w:rPr>
          <w:rFonts w:cs="B Nazanin"/>
          <w:rtl/>
        </w:rPr>
        <w:t xml:space="preserve"> نیز که هر یک </w:t>
      </w:r>
      <w:r w:rsidR="008D3716">
        <w:rPr>
          <w:rFonts w:cs="B Nazanin"/>
          <w:rtl/>
        </w:rPr>
        <w:t>به‌منزله</w:t>
      </w:r>
      <w:r w:rsidR="00DB31AF" w:rsidRPr="00DB31AF">
        <w:rPr>
          <w:rFonts w:cs="B Nazanin"/>
          <w:rtl/>
        </w:rPr>
        <w:t xml:space="preserve"> راهی برای عبور و جریان یافتن آب مقدس است، </w:t>
      </w:r>
      <w:r w:rsidR="008D3716">
        <w:rPr>
          <w:rFonts w:cs="B Nazanin"/>
          <w:rtl/>
        </w:rPr>
        <w:t>چه‌بسا</w:t>
      </w:r>
      <w:r w:rsidR="00DB31AF" w:rsidRPr="00DB31AF">
        <w:rPr>
          <w:rFonts w:cs="B Nazanin"/>
          <w:rtl/>
        </w:rPr>
        <w:t xml:space="preserve"> ملهم از فرهنگ ایران باستان و نمادی از </w:t>
      </w:r>
      <w:r w:rsidR="008D3716">
        <w:rPr>
          <w:rFonts w:cs="B Nazanin"/>
          <w:rtl/>
        </w:rPr>
        <w:t>س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وسه</w:t>
      </w:r>
      <w:r w:rsidR="00DB31AF" w:rsidRPr="00DB31AF">
        <w:rPr>
          <w:rFonts w:cs="B Nazanin"/>
          <w:rtl/>
        </w:rPr>
        <w:t xml:space="preserve"> راه بهشت باشد که در فرهنگ ایران باستان، مطرح و </w:t>
      </w:r>
      <w:r w:rsidR="008D3716">
        <w:rPr>
          <w:rFonts w:cs="B Nazanin"/>
          <w:rtl/>
        </w:rPr>
        <w:t>موردتوجه</w:t>
      </w:r>
      <w:r w:rsidR="00DB31AF" w:rsidRPr="00DB31AF">
        <w:rPr>
          <w:rFonts w:cs="B Nazanin"/>
          <w:rtl/>
        </w:rPr>
        <w:t xml:space="preserve"> بوده است؛ </w:t>
      </w:r>
      <w:r w:rsidR="008D3716">
        <w:rPr>
          <w:rFonts w:cs="B Nazanin"/>
          <w:rtl/>
        </w:rPr>
        <w:t>چنان‌که</w:t>
      </w:r>
      <w:r w:rsidR="00DB31AF" w:rsidRPr="00DB31AF">
        <w:rPr>
          <w:rFonts w:cs="B Nazanin"/>
          <w:rtl/>
        </w:rPr>
        <w:t xml:space="preserve"> در کتاب «روایت پهلوی» آمده است: </w:t>
      </w:r>
      <w:r w:rsidR="00DB31AF" w:rsidRPr="00DB31AF">
        <w:rPr>
          <w:rFonts w:cs="B Nazanin" w:hint="cs"/>
          <w:rtl/>
        </w:rPr>
        <w:t>"</w:t>
      </w:r>
      <w:r w:rsidR="00DB31AF" w:rsidRPr="00DB31AF">
        <w:rPr>
          <w:rFonts w:cs="B Nazanin"/>
          <w:rtl/>
        </w:rPr>
        <w:t xml:space="preserve">این نیز پیداست که اورمزد به زردشت گفت که رادی کاری چنان شایسته است که </w:t>
      </w:r>
      <w:r w:rsidR="008D3716">
        <w:rPr>
          <w:rFonts w:cs="B Nazanin"/>
          <w:rtl/>
        </w:rPr>
        <w:t>س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وسه</w:t>
      </w:r>
      <w:r w:rsidR="00DB31AF" w:rsidRPr="00DB31AF">
        <w:rPr>
          <w:rFonts w:cs="B Nazanin"/>
          <w:rtl/>
        </w:rPr>
        <w:t xml:space="preserve"> راه از گرودمان به پل چینوداست و هر که به سبب ثوابی، پرهیزگار باشد، پس به همه آن </w:t>
      </w:r>
      <w:r w:rsidR="008D3716">
        <w:rPr>
          <w:rFonts w:cs="B Nazanin"/>
          <w:rtl/>
        </w:rPr>
        <w:t>راه‌ها</w:t>
      </w:r>
      <w:r w:rsidR="00DB31AF" w:rsidRPr="00DB31AF">
        <w:rPr>
          <w:rFonts w:cs="B Nazanin"/>
          <w:rtl/>
        </w:rPr>
        <w:t xml:space="preserve"> تواند برود</w:t>
      </w:r>
      <w:r w:rsidR="00DB31AF" w:rsidRPr="00DB31AF">
        <w:rPr>
          <w:rFonts w:cs="B Nazanin" w:hint="cs"/>
          <w:rtl/>
        </w:rPr>
        <w:t>"</w:t>
      </w:r>
      <w:r w:rsidR="00DB31AF" w:rsidRPr="00DB31AF">
        <w:rPr>
          <w:rFonts w:cs="B Nazanin"/>
          <w:rtl/>
        </w:rPr>
        <w:t xml:space="preserve">. در </w:t>
      </w:r>
      <w:r w:rsidR="00DB31AF" w:rsidRPr="00DB31AF">
        <w:rPr>
          <w:rFonts w:cs="B Nazanin" w:hint="cs"/>
          <w:rtl/>
        </w:rPr>
        <w:t>"صد</w:t>
      </w:r>
      <w:r w:rsidR="00DB31AF" w:rsidRPr="00DB31AF">
        <w:rPr>
          <w:rFonts w:cs="B Nazanin"/>
          <w:rtl/>
        </w:rPr>
        <w:t xml:space="preserve"> در نثر</w:t>
      </w:r>
      <w:r w:rsidR="00DB31AF" w:rsidRPr="00DB31AF">
        <w:rPr>
          <w:rFonts w:cs="B Nazanin" w:hint="cs"/>
          <w:rtl/>
        </w:rPr>
        <w:t>" (</w:t>
      </w:r>
      <w:r w:rsidR="00DB31AF" w:rsidRPr="00DB31AF">
        <w:rPr>
          <w:rFonts w:cs="B Nazanin"/>
          <w:rtl/>
        </w:rPr>
        <w:t xml:space="preserve">در هفتاد و نهم، بند شش تا هشت) آمده است: «همچنین در دین به پیداست که </w:t>
      </w:r>
      <w:r w:rsidR="008D3716">
        <w:rPr>
          <w:rFonts w:cs="B Nazanin"/>
          <w:rtl/>
        </w:rPr>
        <w:t>س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وسه</w:t>
      </w:r>
      <w:r w:rsidR="00DB31AF" w:rsidRPr="00DB31AF">
        <w:rPr>
          <w:rFonts w:cs="B Nazanin"/>
          <w:rtl/>
        </w:rPr>
        <w:t xml:space="preserve"> راه به بهشت است الا روان رادان؛ روان </w:t>
      </w:r>
      <w:r w:rsidR="008D3716">
        <w:rPr>
          <w:rFonts w:cs="B Nazanin"/>
          <w:rtl/>
        </w:rPr>
        <w:t>ه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چ‌کس</w:t>
      </w:r>
      <w:r w:rsidR="00DB31AF" w:rsidRPr="00DB31AF">
        <w:rPr>
          <w:rFonts w:cs="B Nazanin"/>
          <w:rtl/>
        </w:rPr>
        <w:t xml:space="preserve"> دیگر بدان </w:t>
      </w:r>
      <w:r w:rsidR="008D3716">
        <w:rPr>
          <w:rFonts w:cs="B Nazanin"/>
          <w:rtl/>
        </w:rPr>
        <w:t>راه‌ها</w:t>
      </w:r>
      <w:r w:rsidR="00DB31AF" w:rsidRPr="00DB31AF">
        <w:rPr>
          <w:rFonts w:cs="B Nazanin"/>
          <w:rtl/>
        </w:rPr>
        <w:t xml:space="preserve"> به بهشت نتواند رسید مگر 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ک‌راه</w:t>
      </w:r>
      <w:r w:rsidR="00DB31AF" w:rsidRPr="00DB31AF">
        <w:rPr>
          <w:rFonts w:cs="B Nazanin"/>
          <w:rtl/>
        </w:rPr>
        <w:t xml:space="preserve"> و روان رادان به </w:t>
      </w:r>
      <w:r w:rsidR="008D3716">
        <w:rPr>
          <w:rFonts w:cs="B Nazanin"/>
          <w:rtl/>
        </w:rPr>
        <w:t>س</w:t>
      </w:r>
      <w:r w:rsidR="008D3716">
        <w:rPr>
          <w:rFonts w:cs="B Nazanin" w:hint="cs"/>
          <w:rtl/>
        </w:rPr>
        <w:t>ی‌</w:t>
      </w:r>
      <w:r w:rsidR="008D3716">
        <w:rPr>
          <w:rFonts w:cs="B Nazanin" w:hint="eastAsia"/>
          <w:rtl/>
        </w:rPr>
        <w:t>وسه</w:t>
      </w:r>
      <w:r w:rsidR="00DB31AF" w:rsidRPr="00DB31AF">
        <w:rPr>
          <w:rFonts w:cs="B Nazanin"/>
          <w:rtl/>
        </w:rPr>
        <w:t xml:space="preserve"> راه به بهشت</w:t>
      </w:r>
      <w:r w:rsidR="00C36EB2">
        <w:rPr>
          <w:rFonts w:cs="B Nazanin"/>
          <w:rtl/>
        </w:rPr>
        <w:t xml:space="preserve"> تواند رسیدن»</w:t>
      </w:r>
      <w:r w:rsidR="00C36EB2">
        <w:rPr>
          <w:rFonts w:cs="B Nazanin" w:hint="cs"/>
          <w:rtl/>
        </w:rPr>
        <w:t>.</w:t>
      </w:r>
      <w:r w:rsidR="00C36EB2">
        <w:rPr>
          <w:rFonts w:cs="B Nazanin"/>
          <w:rtl/>
        </w:rPr>
        <w:t xml:space="preserve"> (</w:t>
      </w:r>
      <w:r w:rsidR="00C36EB2">
        <w:rPr>
          <w:rFonts w:cs="B Nazanin" w:hint="cs"/>
          <w:rtl/>
        </w:rPr>
        <w:t>مهجور، 1385: 185)</w:t>
      </w:r>
    </w:p>
    <w:p w:rsidR="00015FC4" w:rsidRPr="0075511B" w:rsidRDefault="00015FC4" w:rsidP="00015FC4">
      <w:pPr>
        <w:pStyle w:val="BodyText3"/>
        <w:bidi/>
        <w:rPr>
          <w:rFonts w:cs="B Nazanin"/>
          <w:rtl/>
          <w:lang w:bidi="fa-IR"/>
        </w:rPr>
      </w:pPr>
    </w:p>
    <w:p w:rsidR="00015FC4" w:rsidRPr="0075511B" w:rsidRDefault="00015FC4" w:rsidP="00015FC4">
      <w:pPr>
        <w:pStyle w:val="A-text"/>
        <w:ind w:firstLine="0"/>
        <w:rPr>
          <w:rFonts w:ascii="Times New Roman" w:hAnsi="Times New Roman"/>
          <w:sz w:val="24"/>
          <w:rtl/>
        </w:rPr>
      </w:pPr>
    </w:p>
    <w:p w:rsidR="00015FC4" w:rsidRPr="00FA0C79" w:rsidRDefault="005E4608" w:rsidP="00015FC4">
      <w:pPr>
        <w:pStyle w:val="A-text"/>
        <w:ind w:firstLine="0"/>
        <w:rPr>
          <w:rFonts w:ascii="Times New Roman" w:hAnsi="Times New Roman"/>
          <w:b/>
          <w:bCs/>
          <w:sz w:val="28"/>
          <w:szCs w:val="28"/>
          <w:rtl/>
        </w:rPr>
      </w:pPr>
      <w:bookmarkStart w:id="3" w:name="OLE_LINK15"/>
      <w:bookmarkStart w:id="4" w:name="OLE_LINK16"/>
      <w:r>
        <w:rPr>
          <w:rFonts w:ascii="Times New Roman" w:hAnsi="Times New Roman" w:hint="cs"/>
          <w:b/>
          <w:bCs/>
          <w:sz w:val="28"/>
          <w:szCs w:val="28"/>
          <w:rtl/>
        </w:rPr>
        <w:t>6</w:t>
      </w:r>
      <w:r w:rsidR="00015FC4" w:rsidRPr="00FA0C79">
        <w:rPr>
          <w:rFonts w:ascii="Times New Roman" w:hAnsi="Times New Roman" w:hint="cs"/>
          <w:b/>
          <w:bCs/>
          <w:sz w:val="28"/>
          <w:szCs w:val="28"/>
          <w:rtl/>
        </w:rPr>
        <w:t>- نتيجه‌گيري</w:t>
      </w:r>
    </w:p>
    <w:bookmarkEnd w:id="3"/>
    <w:bookmarkEnd w:id="4"/>
    <w:p w:rsidR="00274CE8" w:rsidRDefault="00274CE8" w:rsidP="00274CE8">
      <w:pPr>
        <w:pStyle w:val="A-text"/>
        <w:rPr>
          <w:rtl/>
          <w:lang w:bidi="ar-SA"/>
        </w:rPr>
      </w:pPr>
      <w:r w:rsidRPr="00274CE8">
        <w:rPr>
          <w:rtl/>
          <w:lang w:bidi="ar-SA"/>
        </w:rPr>
        <w:t>اعداد در فرهنگ و مکاتب گوناگون از سویه کیفی،</w:t>
      </w:r>
      <w:r w:rsidRPr="00274CE8">
        <w:t xml:space="preserve"> </w:t>
      </w:r>
      <w:r w:rsidRPr="00274CE8">
        <w:rPr>
          <w:rtl/>
          <w:lang w:bidi="ar-SA"/>
        </w:rPr>
        <w:t>معنایی و گاه از قدرت جادویی برخوردار بوده ا</w:t>
      </w:r>
      <w:r w:rsidRPr="00274CE8">
        <w:rPr>
          <w:rFonts w:hint="cs"/>
          <w:rtl/>
        </w:rPr>
        <w:t>ست</w:t>
      </w:r>
      <w:r w:rsidRPr="00274CE8">
        <w:rPr>
          <w:rFonts w:hint="cs"/>
          <w:rtl/>
          <w:lang w:bidi="ar-SA"/>
        </w:rPr>
        <w:t>. ا</w:t>
      </w:r>
      <w:r w:rsidRPr="00274CE8">
        <w:rPr>
          <w:rtl/>
          <w:lang w:bidi="ar-SA"/>
        </w:rPr>
        <w:t xml:space="preserve">ین وجه نمادین طی ادوار گوناگون </w:t>
      </w:r>
      <w:r w:rsidR="008D3716">
        <w:rPr>
          <w:rtl/>
          <w:lang w:bidi="ar-SA"/>
        </w:rPr>
        <w:t>نه‌تنها</w:t>
      </w:r>
      <w:r w:rsidRPr="00274CE8">
        <w:rPr>
          <w:rtl/>
          <w:lang w:bidi="ar-SA"/>
        </w:rPr>
        <w:t xml:space="preserve"> حذف</w:t>
      </w:r>
      <w:r w:rsidRPr="00274CE8">
        <w:t xml:space="preserve"> </w:t>
      </w:r>
      <w:r w:rsidRPr="00274CE8">
        <w:rPr>
          <w:rtl/>
          <w:lang w:bidi="ar-SA"/>
        </w:rPr>
        <w:t>نشده است، بلکه همچنان با تغییراتی جزئی به حیات</w:t>
      </w:r>
      <w:r w:rsidRPr="00274CE8">
        <w:t xml:space="preserve"> </w:t>
      </w:r>
      <w:r w:rsidRPr="00274CE8">
        <w:rPr>
          <w:rtl/>
          <w:lang w:bidi="ar-SA"/>
        </w:rPr>
        <w:t>خود ادامه داده است و در بسیاری از ادوار علاوه بر</w:t>
      </w:r>
      <w:r w:rsidRPr="00274CE8">
        <w:t xml:space="preserve"> </w:t>
      </w:r>
      <w:r w:rsidRPr="00274CE8">
        <w:rPr>
          <w:rtl/>
          <w:lang w:bidi="ar-SA"/>
        </w:rPr>
        <w:t xml:space="preserve">مفاهیم </w:t>
      </w:r>
      <w:r w:rsidR="008D3716">
        <w:rPr>
          <w:rtl/>
          <w:lang w:bidi="ar-SA"/>
        </w:rPr>
        <w:t>منحصربه‌فرد</w:t>
      </w:r>
      <w:r w:rsidRPr="00274CE8">
        <w:rPr>
          <w:rtl/>
          <w:lang w:bidi="ar-SA"/>
        </w:rPr>
        <w:t xml:space="preserve"> عددی بر مصادیق مقدس و</w:t>
      </w:r>
      <w:r w:rsidRPr="00274CE8">
        <w:t xml:space="preserve"> </w:t>
      </w:r>
      <w:r w:rsidRPr="00274CE8">
        <w:rPr>
          <w:rtl/>
          <w:lang w:bidi="ar-SA"/>
        </w:rPr>
        <w:t>خوش</w:t>
      </w:r>
      <w:r w:rsidRPr="00274CE8">
        <w:rPr>
          <w:rFonts w:hint="cs"/>
          <w:rtl/>
          <w:lang w:bidi="ar-SA"/>
        </w:rPr>
        <w:t>‌</w:t>
      </w:r>
      <w:r w:rsidRPr="00274CE8">
        <w:rPr>
          <w:rtl/>
          <w:lang w:bidi="ar-SA"/>
        </w:rPr>
        <w:t>یمنی دلالت دارد. بدین سبب می</w:t>
      </w:r>
      <w:r w:rsidR="000E5129">
        <w:rPr>
          <w:rFonts w:hint="cs"/>
          <w:rtl/>
          <w:lang w:bidi="ar-SA"/>
        </w:rPr>
        <w:t>‌</w:t>
      </w:r>
      <w:r w:rsidRPr="00274CE8">
        <w:rPr>
          <w:rtl/>
          <w:lang w:bidi="ar-SA"/>
        </w:rPr>
        <w:t>توان اعداد را</w:t>
      </w:r>
      <w:r w:rsidRPr="00274CE8">
        <w:t xml:space="preserve"> </w:t>
      </w:r>
      <w:r w:rsidRPr="00274CE8">
        <w:rPr>
          <w:rtl/>
          <w:lang w:bidi="ar-SA"/>
        </w:rPr>
        <w:t>مقوله</w:t>
      </w:r>
      <w:r w:rsidRPr="00274CE8">
        <w:rPr>
          <w:rFonts w:hint="cs"/>
          <w:rtl/>
          <w:lang w:bidi="ar-SA"/>
        </w:rPr>
        <w:t>‌</w:t>
      </w:r>
      <w:r w:rsidRPr="00274CE8">
        <w:rPr>
          <w:rtl/>
          <w:lang w:bidi="ar-SA"/>
        </w:rPr>
        <w:t xml:space="preserve">ای دانست که </w:t>
      </w:r>
      <w:r w:rsidR="008D3716">
        <w:rPr>
          <w:rtl/>
          <w:lang w:bidi="ar-SA"/>
        </w:rPr>
        <w:t>با</w:t>
      </w:r>
      <w:r w:rsidR="008D3716">
        <w:rPr>
          <w:rFonts w:hint="cs"/>
          <w:rtl/>
          <w:lang w:bidi="ar-SA"/>
        </w:rPr>
        <w:t xml:space="preserve"> </w:t>
      </w:r>
      <w:r w:rsidR="008D3716">
        <w:rPr>
          <w:rtl/>
          <w:lang w:bidi="ar-SA"/>
        </w:rPr>
        <w:t>فرهنگ</w:t>
      </w:r>
      <w:r w:rsidRPr="00274CE8">
        <w:rPr>
          <w:rtl/>
          <w:lang w:bidi="ar-SA"/>
        </w:rPr>
        <w:t xml:space="preserve"> و عقاید افراد جامعه</w:t>
      </w:r>
      <w:r w:rsidRPr="00274CE8">
        <w:t xml:space="preserve"> </w:t>
      </w:r>
      <w:r w:rsidRPr="00274CE8">
        <w:rPr>
          <w:rtl/>
          <w:lang w:bidi="ar-SA"/>
        </w:rPr>
        <w:t xml:space="preserve">عجین شده که برخی از </w:t>
      </w:r>
      <w:r w:rsidR="008D3716">
        <w:rPr>
          <w:rtl/>
          <w:lang w:bidi="ar-SA"/>
        </w:rPr>
        <w:t>آن‌ها</w:t>
      </w:r>
      <w:r w:rsidRPr="00274CE8">
        <w:rPr>
          <w:rtl/>
          <w:lang w:bidi="ar-SA"/>
        </w:rPr>
        <w:t xml:space="preserve"> معیاری از طالع و برخی</w:t>
      </w:r>
      <w:r w:rsidRPr="00274CE8">
        <w:t xml:space="preserve"> </w:t>
      </w:r>
      <w:r w:rsidRPr="00274CE8">
        <w:rPr>
          <w:rtl/>
          <w:lang w:bidi="ar-SA"/>
        </w:rPr>
        <w:t xml:space="preserve">دیگر معیار نحسی است. </w:t>
      </w:r>
      <w:r w:rsidR="008D3716">
        <w:rPr>
          <w:rtl/>
          <w:lang w:bidi="ar-SA"/>
        </w:rPr>
        <w:t>ازا</w:t>
      </w:r>
      <w:r w:rsidR="008D3716">
        <w:rPr>
          <w:rFonts w:hint="cs"/>
          <w:rtl/>
          <w:lang w:bidi="ar-SA"/>
        </w:rPr>
        <w:t>ی</w:t>
      </w:r>
      <w:r w:rsidR="008D3716">
        <w:rPr>
          <w:rFonts w:hint="eastAsia"/>
          <w:rtl/>
          <w:lang w:bidi="ar-SA"/>
        </w:rPr>
        <w:t>ن‌رو</w:t>
      </w:r>
      <w:r w:rsidRPr="00274CE8">
        <w:rPr>
          <w:rtl/>
          <w:lang w:bidi="ar-SA"/>
        </w:rPr>
        <w:t xml:space="preserve"> کاربرد کیفی اعداد</w:t>
      </w:r>
      <w:r w:rsidRPr="00274CE8">
        <w:t xml:space="preserve"> </w:t>
      </w:r>
      <w:r w:rsidRPr="00274CE8">
        <w:rPr>
          <w:rtl/>
          <w:lang w:bidi="ar-SA"/>
        </w:rPr>
        <w:t xml:space="preserve">در </w:t>
      </w:r>
      <w:r w:rsidRPr="00274CE8">
        <w:rPr>
          <w:rFonts w:hint="cs"/>
          <w:rtl/>
          <w:lang w:bidi="ar-SA"/>
        </w:rPr>
        <w:t>معماری</w:t>
      </w:r>
      <w:r w:rsidRPr="00274CE8">
        <w:rPr>
          <w:rtl/>
          <w:lang w:bidi="ar-SA"/>
        </w:rPr>
        <w:t xml:space="preserve"> امری بدیهی است که از پیوند ناگسستنی</w:t>
      </w:r>
      <w:r w:rsidRPr="00274CE8">
        <w:t xml:space="preserve"> </w:t>
      </w:r>
      <w:r w:rsidRPr="00274CE8">
        <w:rPr>
          <w:rtl/>
          <w:lang w:bidi="ar-SA"/>
        </w:rPr>
        <w:t>افراد جامعه با مفاهیم نهانی اعداد نشئت می</w:t>
      </w:r>
      <w:r w:rsidR="000E5129">
        <w:rPr>
          <w:rFonts w:hint="cs"/>
          <w:rtl/>
          <w:lang w:bidi="ar-SA"/>
        </w:rPr>
        <w:t>‌</w:t>
      </w:r>
      <w:r w:rsidRPr="00274CE8">
        <w:rPr>
          <w:rtl/>
          <w:lang w:bidi="ar-SA"/>
        </w:rPr>
        <w:t>گیرد و در</w:t>
      </w:r>
      <w:r w:rsidRPr="00274CE8">
        <w:t xml:space="preserve"> </w:t>
      </w:r>
      <w:r w:rsidRPr="00274CE8">
        <w:rPr>
          <w:rtl/>
          <w:lang w:bidi="ar-SA"/>
        </w:rPr>
        <w:t xml:space="preserve">قالب </w:t>
      </w:r>
      <w:r w:rsidRPr="00274CE8">
        <w:rPr>
          <w:rFonts w:hint="cs"/>
          <w:rtl/>
          <w:lang w:bidi="ar-SA"/>
        </w:rPr>
        <w:t xml:space="preserve">الگوها </w:t>
      </w:r>
      <w:r w:rsidRPr="00274CE8">
        <w:rPr>
          <w:rtl/>
          <w:lang w:bidi="ar-SA"/>
        </w:rPr>
        <w:t>و طرح</w:t>
      </w:r>
      <w:r w:rsidRPr="00274CE8">
        <w:rPr>
          <w:rFonts w:hint="cs"/>
          <w:rtl/>
          <w:lang w:bidi="ar-SA"/>
        </w:rPr>
        <w:t>‌</w:t>
      </w:r>
      <w:r w:rsidRPr="00274CE8">
        <w:rPr>
          <w:rtl/>
          <w:lang w:bidi="ar-SA"/>
        </w:rPr>
        <w:t>های موجود نقش</w:t>
      </w:r>
      <w:r w:rsidRPr="00274CE8">
        <w:t xml:space="preserve"> </w:t>
      </w:r>
      <w:r w:rsidRPr="00274CE8">
        <w:rPr>
          <w:rtl/>
          <w:lang w:bidi="ar-SA"/>
        </w:rPr>
        <w:t>می</w:t>
      </w:r>
      <w:r w:rsidRPr="00274CE8">
        <w:rPr>
          <w:rFonts w:hint="cs"/>
          <w:rtl/>
          <w:lang w:bidi="ar-SA"/>
        </w:rPr>
        <w:t>‌</w:t>
      </w:r>
      <w:r w:rsidRPr="00274CE8">
        <w:rPr>
          <w:rtl/>
          <w:lang w:bidi="ar-SA"/>
        </w:rPr>
        <w:t>بندد</w:t>
      </w:r>
      <w:r>
        <w:rPr>
          <w:rFonts w:hint="cs"/>
          <w:rtl/>
          <w:lang w:bidi="ar-SA"/>
        </w:rPr>
        <w:t>.</w:t>
      </w:r>
    </w:p>
    <w:p w:rsidR="00274CE8" w:rsidRPr="00274CE8" w:rsidRDefault="00274CE8" w:rsidP="00274CE8">
      <w:pPr>
        <w:pStyle w:val="A-text"/>
        <w:rPr>
          <w:rtl/>
          <w:lang w:bidi="ar-SA"/>
        </w:rPr>
      </w:pPr>
      <w:r w:rsidRPr="00274CE8">
        <w:rPr>
          <w:rFonts w:hint="cs"/>
          <w:rtl/>
          <w:lang w:bidi="ar-SA"/>
        </w:rPr>
        <w:t xml:space="preserve">استفاده از اعداد در برخی بناها مانند </w:t>
      </w:r>
      <w:r w:rsidR="008D3716">
        <w:rPr>
          <w:rtl/>
          <w:lang w:bidi="ar-SA"/>
        </w:rPr>
        <w:t>س</w:t>
      </w:r>
      <w:r w:rsidR="008D3716">
        <w:rPr>
          <w:rFonts w:hint="cs"/>
          <w:rtl/>
          <w:lang w:bidi="ar-SA"/>
        </w:rPr>
        <w:t>ی‌</w:t>
      </w:r>
      <w:r w:rsidR="008D3716">
        <w:rPr>
          <w:rFonts w:hint="eastAsia"/>
          <w:rtl/>
          <w:lang w:bidi="ar-SA"/>
        </w:rPr>
        <w:t>وسه‌پل</w:t>
      </w:r>
      <w:r w:rsidRPr="00274CE8">
        <w:rPr>
          <w:rFonts w:hint="cs"/>
          <w:rtl/>
          <w:lang w:bidi="ar-SA"/>
        </w:rPr>
        <w:t xml:space="preserve">، </w:t>
      </w:r>
      <w:r w:rsidR="008D3716">
        <w:rPr>
          <w:rtl/>
          <w:lang w:bidi="ar-SA"/>
        </w:rPr>
        <w:t>نه‌تنها</w:t>
      </w:r>
      <w:r w:rsidRPr="00274CE8">
        <w:rPr>
          <w:rFonts w:hint="cs"/>
          <w:rtl/>
          <w:lang w:bidi="ar-SA"/>
        </w:rPr>
        <w:t xml:space="preserve"> </w:t>
      </w:r>
      <w:r w:rsidR="008D3716">
        <w:rPr>
          <w:rtl/>
          <w:lang w:bidi="ar-SA"/>
        </w:rPr>
        <w:t>ازلحاظ</w:t>
      </w:r>
      <w:r w:rsidRPr="00274CE8">
        <w:rPr>
          <w:rFonts w:hint="cs"/>
          <w:rtl/>
          <w:lang w:bidi="ar-SA"/>
        </w:rPr>
        <w:t xml:space="preserve"> هنر و معماری حائز اهمیت است، بلکه جلوه‌هایی</w:t>
      </w:r>
    </w:p>
    <w:p w:rsidR="00274CE8" w:rsidRPr="00274CE8" w:rsidRDefault="00274CE8" w:rsidP="00274CE8">
      <w:pPr>
        <w:pStyle w:val="A-text"/>
        <w:ind w:firstLine="0"/>
      </w:pPr>
      <w:r w:rsidRPr="00274CE8">
        <w:rPr>
          <w:rFonts w:hint="cs"/>
          <w:rtl/>
          <w:lang w:bidi="ar-SA"/>
        </w:rPr>
        <w:t>از فرهنگ ایران باستان را نیز به منصه ظهور رسانده است</w:t>
      </w:r>
      <w:r>
        <w:rPr>
          <w:rFonts w:hint="cs"/>
          <w:rtl/>
          <w:lang w:bidi="ar-SA"/>
        </w:rPr>
        <w:t>.</w:t>
      </w:r>
    </w:p>
    <w:p w:rsidR="00015FC4" w:rsidRDefault="00015FC4" w:rsidP="00DB31AF">
      <w:pPr>
        <w:pStyle w:val="A-text"/>
        <w:rPr>
          <w:rFonts w:ascii="Times New Roman" w:hAnsi="Times New Roman"/>
          <w:sz w:val="22"/>
          <w:rtl/>
        </w:rPr>
      </w:pPr>
    </w:p>
    <w:p w:rsidR="00DB31AF" w:rsidRPr="00DB31AF" w:rsidRDefault="00DB31AF" w:rsidP="00DB31AF">
      <w:pPr>
        <w:pStyle w:val="A-text"/>
        <w:rPr>
          <w:rFonts w:ascii="Times New Roman" w:hAnsi="Times New Roman"/>
          <w:sz w:val="22"/>
          <w:rtl/>
        </w:rPr>
      </w:pPr>
    </w:p>
    <w:p w:rsidR="00015FC4" w:rsidRPr="000246C6" w:rsidRDefault="00015FC4" w:rsidP="00015FC4">
      <w:pPr>
        <w:pStyle w:val="A-text"/>
        <w:rPr>
          <w:rFonts w:ascii="Times New Roman" w:hAnsi="Times New Roman"/>
          <w:sz w:val="22"/>
          <w:rtl/>
        </w:rPr>
      </w:pPr>
    </w:p>
    <w:p w:rsidR="00015FC4" w:rsidRDefault="00015FC4" w:rsidP="00015FC4">
      <w:pPr>
        <w:pStyle w:val="A-text"/>
        <w:ind w:firstLine="0"/>
        <w:rPr>
          <w:rFonts w:ascii="Times New Roman" w:hAnsi="Times New Roman"/>
          <w:b/>
          <w:bCs/>
          <w:sz w:val="28"/>
          <w:szCs w:val="28"/>
          <w:rtl/>
        </w:rPr>
      </w:pPr>
      <w:r w:rsidRPr="000246C6">
        <w:rPr>
          <w:rFonts w:ascii="Times New Roman" w:hAnsi="Times New Roman" w:hint="cs"/>
          <w:b/>
          <w:bCs/>
          <w:sz w:val="28"/>
          <w:szCs w:val="28"/>
          <w:rtl/>
        </w:rPr>
        <w:t>مراجع</w:t>
      </w:r>
    </w:p>
    <w:p w:rsidR="00B26181" w:rsidRPr="00732C85" w:rsidRDefault="00B26181" w:rsidP="00732C85">
      <w:pPr>
        <w:spacing w:line="16" w:lineRule="atLeast"/>
        <w:ind w:firstLine="0"/>
        <w:jc w:val="lowKashida"/>
        <w:rPr>
          <w:rFonts w:cs="B Nazanin"/>
          <w:lang w:bidi="fa-IR"/>
        </w:rPr>
      </w:pPr>
    </w:p>
    <w:p w:rsidR="00886916" w:rsidRDefault="00886916" w:rsidP="00886916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 w:rsidRPr="007E7CB1">
        <w:rPr>
          <w:rFonts w:cs="B Nazanin"/>
          <w:rtl/>
        </w:rPr>
        <w:t>اردلان، ن</w:t>
      </w:r>
      <w:r w:rsidRPr="007E7CB1">
        <w:rPr>
          <w:rFonts w:cs="B Nazanin" w:hint="cs"/>
          <w:rtl/>
        </w:rPr>
        <w:t>.</w:t>
      </w:r>
      <w:r w:rsidRPr="007E7CB1">
        <w:rPr>
          <w:rFonts w:cs="B Nazanin"/>
          <w:rtl/>
        </w:rPr>
        <w:t xml:space="preserve"> بختیار، ل.</w:t>
      </w:r>
      <w:r w:rsidRPr="007E7CB1">
        <w:rPr>
          <w:rFonts w:cs="B Nazanin" w:hint="cs"/>
          <w:rtl/>
          <w:lang w:bidi="fa-IR"/>
        </w:rPr>
        <w:t xml:space="preserve"> (</w:t>
      </w:r>
      <w:r>
        <w:rPr>
          <w:rFonts w:cs="B Nazanin" w:hint="cs"/>
          <w:rtl/>
          <w:lang w:bidi="fa-IR"/>
        </w:rPr>
        <w:t xml:space="preserve">1390) </w:t>
      </w:r>
      <w:r w:rsidRPr="007E7CB1">
        <w:rPr>
          <w:rFonts w:cs="B Nazanin" w:hint="cs"/>
          <w:rtl/>
          <w:lang w:bidi="fa-IR"/>
        </w:rPr>
        <w:t>"</w:t>
      </w:r>
      <w:r w:rsidRPr="007E7CB1">
        <w:rPr>
          <w:rFonts w:cs="B Nazanin"/>
          <w:rtl/>
        </w:rPr>
        <w:t>حس وحدت</w:t>
      </w:r>
      <w:r w:rsidRPr="007E7CB1">
        <w:rPr>
          <w:rFonts w:cs="B Nazanin" w:hint="cs"/>
          <w:rtl/>
        </w:rPr>
        <w:t xml:space="preserve">"، </w:t>
      </w:r>
      <w:r>
        <w:rPr>
          <w:rFonts w:cs="B Nazanin" w:hint="cs"/>
          <w:rtl/>
        </w:rPr>
        <w:t>ترجمه ونداد جلیلی، تهران: علم رویال.</w:t>
      </w:r>
    </w:p>
    <w:p w:rsidR="00886916" w:rsidRDefault="00886916" w:rsidP="00886916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 w:rsidRPr="00D9724C">
        <w:rPr>
          <w:rFonts w:cs="B Nazanin" w:hint="cs"/>
          <w:rtl/>
          <w:lang w:bidi="fa-IR"/>
        </w:rPr>
        <w:t>استرلین، ه. (1377) "اصفهان تصویر بهشت"، ترجمه جمشید ارجمند، تهران: فرزان.</w:t>
      </w:r>
    </w:p>
    <w:p w:rsidR="00886916" w:rsidRDefault="00886916" w:rsidP="00886916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 w:rsidRPr="00D9724C">
        <w:rPr>
          <w:rFonts w:cs="B Nazanin" w:hint="cs"/>
          <w:rtl/>
          <w:lang w:bidi="fa-IR"/>
        </w:rPr>
        <w:t>زمردی، ح. (1379) "تجلیات قدسی؛ تمهیدات عددی اسطوره؛ سمبل و نماد"، نشریه دانشکده ادبیات و علوم انسانی دانشگاه تهران، شماره 44.</w:t>
      </w:r>
    </w:p>
    <w:p w:rsidR="00D04FC3" w:rsidRPr="002118A5" w:rsidRDefault="008D3716" w:rsidP="00D04FC3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>
        <w:rPr>
          <w:rFonts w:cs="B Nazanin"/>
          <w:rtl/>
          <w:lang w:bidi="fa-IR"/>
        </w:rPr>
        <w:t>سجاد زاده</w:t>
      </w:r>
      <w:r w:rsidR="00D04FC3" w:rsidRPr="002118A5">
        <w:rPr>
          <w:rFonts w:cs="B Nazanin" w:hint="cs"/>
          <w:rtl/>
          <w:lang w:bidi="fa-IR"/>
        </w:rPr>
        <w:t>، ح. مهدوی جم، ز. (1392) "نقش اعداد مقدس در معماری اسلامی"، کنفرانس بین‌المللی عمران</w:t>
      </w:r>
      <w:r w:rsidR="002118A5" w:rsidRPr="002118A5">
        <w:rPr>
          <w:rFonts w:cs="B Nazanin" w:hint="cs"/>
          <w:rtl/>
          <w:lang w:bidi="fa-IR"/>
        </w:rPr>
        <w:t>، معماری و توسعه پایدار، تبریز، ایران.</w:t>
      </w:r>
    </w:p>
    <w:p w:rsidR="00886916" w:rsidRDefault="00886916" w:rsidP="00886916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 w:rsidRPr="0034642B">
        <w:rPr>
          <w:rFonts w:cs="B Nazanin" w:hint="cs"/>
          <w:rtl/>
          <w:lang w:bidi="fa-IR"/>
        </w:rPr>
        <w:t>شاهپروری، م. بصام،</w:t>
      </w:r>
      <w:r>
        <w:rPr>
          <w:rFonts w:cs="B Nazanin" w:hint="cs"/>
          <w:rtl/>
          <w:lang w:bidi="fa-IR"/>
        </w:rPr>
        <w:t xml:space="preserve"> س</w:t>
      </w:r>
      <w:r w:rsidRPr="0034642B">
        <w:rPr>
          <w:rFonts w:cs="B Nazanin" w:hint="cs"/>
          <w:rtl/>
          <w:lang w:bidi="fa-IR"/>
        </w:rPr>
        <w:t>. (1395) "تجلی نمادین اعداد در فرش دستباف"، نشریه گلجام، شماره 29.</w:t>
      </w:r>
    </w:p>
    <w:p w:rsidR="00F75DCF" w:rsidRPr="00F75DCF" w:rsidRDefault="00F75DCF" w:rsidP="00F75DCF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 w:rsidRPr="00F75DCF">
        <w:rPr>
          <w:rFonts w:cs="B Nazanin" w:hint="cs"/>
          <w:rtl/>
          <w:lang w:bidi="fa-IR"/>
        </w:rPr>
        <w:t>طاهری، ج. ندیمی، ه. (1393) "بعد پنهان در معماری اسلامی ایران"، نشریه صفه، شماره 65.</w:t>
      </w:r>
    </w:p>
    <w:p w:rsidR="00886916" w:rsidRDefault="00886916" w:rsidP="00886916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 w:rsidRPr="00B2160A">
        <w:rPr>
          <w:rFonts w:cs="B Nazanin" w:hint="cs"/>
          <w:rtl/>
          <w:lang w:bidi="fa-IR"/>
        </w:rPr>
        <w:lastRenderedPageBreak/>
        <w:t xml:space="preserve">عبدی، م. عبدی، ا. (1395) "درآمدی بر رویکرد معنایی اعداد در شعر حافظ"، اولین کنفرانس ارتباطات، زبان و ادبیات فارسی و مطالعات </w:t>
      </w:r>
      <w:r w:rsidR="008D3716">
        <w:rPr>
          <w:rFonts w:cs="B Nazanin"/>
          <w:rtl/>
          <w:lang w:bidi="fa-IR"/>
        </w:rPr>
        <w:t>زبان‌شناخت</w:t>
      </w:r>
      <w:r w:rsidR="008D3716">
        <w:rPr>
          <w:rFonts w:cs="B Nazanin" w:hint="cs"/>
          <w:rtl/>
          <w:lang w:bidi="fa-IR"/>
        </w:rPr>
        <w:t>ی</w:t>
      </w:r>
      <w:r w:rsidRPr="00B2160A">
        <w:rPr>
          <w:rFonts w:cs="B Nazanin" w:hint="cs"/>
          <w:rtl/>
          <w:lang w:bidi="fa-IR"/>
        </w:rPr>
        <w:t>، 28 اردیبهشت، همدان، ایران</w:t>
      </w:r>
      <w:r>
        <w:rPr>
          <w:rFonts w:cs="B Nazanin" w:hint="cs"/>
          <w:rtl/>
          <w:lang w:bidi="fa-IR"/>
        </w:rPr>
        <w:t>.</w:t>
      </w:r>
    </w:p>
    <w:p w:rsidR="008E6B8E" w:rsidRPr="008E6B8E" w:rsidRDefault="008E6B8E" w:rsidP="008E6B8E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 w:rsidRPr="008E6B8E">
        <w:rPr>
          <w:rFonts w:cs="B Nazanin" w:hint="cs"/>
          <w:rtl/>
          <w:lang w:bidi="fa-IR"/>
        </w:rPr>
        <w:t>غریب دوست، م. (1396) "</w:t>
      </w:r>
      <w:r w:rsidRPr="008E6B8E">
        <w:rPr>
          <w:rFonts w:cs="B Nazanin"/>
          <w:rtl/>
          <w:lang w:bidi="fa-IR"/>
        </w:rPr>
        <w:t>بررس</w:t>
      </w:r>
      <w:r w:rsidRPr="008E6B8E">
        <w:rPr>
          <w:rFonts w:cs="B Nazanin" w:hint="cs"/>
          <w:rtl/>
          <w:lang w:bidi="fa-IR"/>
        </w:rPr>
        <w:t>ی</w:t>
      </w:r>
      <w:r w:rsidRPr="008E6B8E">
        <w:rPr>
          <w:rFonts w:cs="B Nazanin"/>
          <w:rtl/>
          <w:lang w:bidi="fa-IR"/>
        </w:rPr>
        <w:t xml:space="preserve"> رويکرد نمادگراي</w:t>
      </w:r>
      <w:r w:rsidRPr="008E6B8E">
        <w:rPr>
          <w:rFonts w:cs="B Nazanin" w:hint="cs"/>
          <w:rtl/>
          <w:lang w:bidi="fa-IR"/>
        </w:rPr>
        <w:t>ی</w:t>
      </w:r>
      <w:r w:rsidRPr="008E6B8E">
        <w:rPr>
          <w:rFonts w:cs="B Nazanin"/>
          <w:rtl/>
          <w:lang w:bidi="fa-IR"/>
        </w:rPr>
        <w:t xml:space="preserve"> در معماري اسلام</w:t>
      </w:r>
      <w:r w:rsidRPr="008E6B8E">
        <w:rPr>
          <w:rFonts w:cs="B Nazanin" w:hint="cs"/>
          <w:rtl/>
          <w:lang w:bidi="fa-IR"/>
        </w:rPr>
        <w:t>ی</w:t>
      </w:r>
      <w:r w:rsidRPr="008E6B8E">
        <w:rPr>
          <w:rFonts w:cs="B Nazanin"/>
          <w:rtl/>
          <w:lang w:bidi="fa-IR"/>
        </w:rPr>
        <w:t xml:space="preserve"> نمونه مورد</w:t>
      </w:r>
      <w:r w:rsidRPr="008E6B8E">
        <w:rPr>
          <w:rFonts w:cs="B Nazanin" w:hint="cs"/>
          <w:rtl/>
          <w:lang w:bidi="fa-IR"/>
        </w:rPr>
        <w:t>ی</w:t>
      </w:r>
      <w:r w:rsidRPr="008E6B8E">
        <w:rPr>
          <w:rFonts w:cs="B Nazanin"/>
          <w:rtl/>
          <w:lang w:bidi="fa-IR"/>
        </w:rPr>
        <w:t xml:space="preserve"> عدد هفت از اعداد مقدس</w:t>
      </w:r>
      <w:r w:rsidRPr="008E6B8E">
        <w:rPr>
          <w:rFonts w:cs="B Nazanin" w:hint="cs"/>
          <w:rtl/>
          <w:lang w:bidi="fa-IR"/>
        </w:rPr>
        <w:t xml:space="preserve">"، اولین کنفرانس </w:t>
      </w:r>
      <w:r w:rsidR="008D3716">
        <w:rPr>
          <w:rFonts w:cs="B Nazanin"/>
          <w:rtl/>
          <w:lang w:bidi="fa-IR"/>
        </w:rPr>
        <w:t>پژوهش‌ها</w:t>
      </w:r>
      <w:r w:rsidR="008D3716">
        <w:rPr>
          <w:rFonts w:cs="B Nazanin" w:hint="cs"/>
          <w:rtl/>
          <w:lang w:bidi="fa-IR"/>
        </w:rPr>
        <w:t>ی</w:t>
      </w:r>
      <w:r w:rsidRPr="008E6B8E">
        <w:rPr>
          <w:rFonts w:cs="B Nazanin"/>
          <w:rtl/>
          <w:lang w:bidi="fa-IR"/>
        </w:rPr>
        <w:t xml:space="preserve"> معمار</w:t>
      </w:r>
      <w:r w:rsidRPr="008E6B8E">
        <w:rPr>
          <w:rFonts w:cs="B Nazanin" w:hint="cs"/>
          <w:rtl/>
          <w:lang w:bidi="fa-IR"/>
        </w:rPr>
        <w:t>ی</w:t>
      </w:r>
      <w:r w:rsidRPr="008E6B8E">
        <w:rPr>
          <w:rFonts w:cs="B Nazanin"/>
          <w:rtl/>
          <w:lang w:bidi="fa-IR"/>
        </w:rPr>
        <w:t xml:space="preserve"> و شهرساز</w:t>
      </w:r>
      <w:r w:rsidRPr="008E6B8E">
        <w:rPr>
          <w:rFonts w:cs="B Nazanin" w:hint="cs"/>
          <w:rtl/>
          <w:lang w:bidi="fa-IR"/>
        </w:rPr>
        <w:t>ی</w:t>
      </w:r>
      <w:r w:rsidRPr="008E6B8E">
        <w:rPr>
          <w:rFonts w:cs="B Nazanin"/>
          <w:rtl/>
          <w:lang w:bidi="fa-IR"/>
        </w:rPr>
        <w:t xml:space="preserve"> اسلام</w:t>
      </w:r>
      <w:r w:rsidRPr="008E6B8E">
        <w:rPr>
          <w:rFonts w:cs="B Nazanin" w:hint="cs"/>
          <w:rtl/>
          <w:lang w:bidi="fa-IR"/>
        </w:rPr>
        <w:t>ی</w:t>
      </w:r>
      <w:r w:rsidRPr="008E6B8E">
        <w:rPr>
          <w:rFonts w:cs="B Nazanin"/>
          <w:rtl/>
          <w:lang w:bidi="fa-IR"/>
        </w:rPr>
        <w:t xml:space="preserve"> و تاريخ</w:t>
      </w:r>
      <w:r w:rsidRPr="008E6B8E">
        <w:rPr>
          <w:rFonts w:cs="B Nazanin" w:hint="cs"/>
          <w:rtl/>
          <w:lang w:bidi="fa-IR"/>
        </w:rPr>
        <w:t>ی</w:t>
      </w:r>
      <w:r w:rsidRPr="008E6B8E">
        <w:rPr>
          <w:rFonts w:cs="B Nazanin"/>
          <w:rtl/>
          <w:lang w:bidi="fa-IR"/>
        </w:rPr>
        <w:t xml:space="preserve"> ايران</w:t>
      </w:r>
      <w:r w:rsidRPr="008E6B8E">
        <w:rPr>
          <w:rFonts w:cs="B Nazanin" w:hint="cs"/>
          <w:rtl/>
          <w:lang w:bidi="fa-IR"/>
        </w:rPr>
        <w:t>، 21 اردیبهشت، شیراز، ایران.</w:t>
      </w:r>
    </w:p>
    <w:p w:rsidR="00886916" w:rsidRDefault="00886916" w:rsidP="00886916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 w:rsidRPr="0034642B">
        <w:rPr>
          <w:rFonts w:cs="B Nazanin" w:hint="cs"/>
          <w:rtl/>
          <w:lang w:bidi="fa-IR"/>
        </w:rPr>
        <w:t>کاپلستون، ف. (1368) "تاریخ فلسفه"، ترجمه سید جلال‌الدین مجتبوی، جلد اول، تهران: سروش و انتشارات علمی و فرهنگی.</w:t>
      </w:r>
    </w:p>
    <w:p w:rsidR="00886916" w:rsidRDefault="00886916" w:rsidP="00886916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 w:rsidRPr="006F3BBC">
        <w:rPr>
          <w:rFonts w:cs="B Nazanin"/>
          <w:rtl/>
        </w:rPr>
        <w:t>گنون</w:t>
      </w:r>
      <w:r w:rsidRPr="006F3BBC">
        <w:rPr>
          <w:rFonts w:cs="B Nazanin" w:hint="cs"/>
          <w:rtl/>
        </w:rPr>
        <w:t xml:space="preserve">، </w:t>
      </w:r>
      <w:r w:rsidRPr="006F3BBC">
        <w:rPr>
          <w:rFonts w:cs="B Nazanin"/>
          <w:rtl/>
        </w:rPr>
        <w:t>ر</w:t>
      </w:r>
      <w:r w:rsidRPr="006F3BBC">
        <w:rPr>
          <w:rFonts w:cs="B Nazanin" w:hint="cs"/>
          <w:rtl/>
        </w:rPr>
        <w:t>. (1382) "</w:t>
      </w:r>
      <w:r w:rsidRPr="006F3BBC">
        <w:rPr>
          <w:rFonts w:cs="B Nazanin"/>
          <w:rtl/>
        </w:rPr>
        <w:t>کلمه و نماد</w:t>
      </w:r>
      <w:r w:rsidRPr="006F3BBC">
        <w:rPr>
          <w:rFonts w:cs="B Nazanin" w:hint="cs"/>
          <w:rtl/>
        </w:rPr>
        <w:t>"</w:t>
      </w:r>
      <w:r w:rsidRPr="006F3BBC">
        <w:rPr>
          <w:rFonts w:cs="B Nazanin"/>
          <w:rtl/>
        </w:rPr>
        <w:t>، فرزانه طاهری، فصل‌نامه خیال، شماره</w:t>
      </w:r>
      <w:r w:rsidRPr="006F3BBC">
        <w:rPr>
          <w:rFonts w:cs="B Nazanin" w:hint="cs"/>
          <w:rtl/>
          <w:lang w:bidi="fa-IR"/>
        </w:rPr>
        <w:t xml:space="preserve"> 78</w:t>
      </w:r>
      <w:r w:rsidRPr="006F3BBC">
        <w:rPr>
          <w:rFonts w:cs="B Nazanin"/>
          <w:rtl/>
          <w:lang w:bidi="fa-IR"/>
        </w:rPr>
        <w:t xml:space="preserve">: </w:t>
      </w:r>
      <w:r w:rsidRPr="006F3BBC">
        <w:rPr>
          <w:rFonts w:cs="B Nazanin" w:hint="cs"/>
          <w:rtl/>
          <w:lang w:bidi="fa-IR"/>
        </w:rPr>
        <w:t>5.</w:t>
      </w:r>
    </w:p>
    <w:p w:rsidR="00886916" w:rsidRDefault="00886916" w:rsidP="00886916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 w:rsidRPr="006F3BBC">
        <w:rPr>
          <w:rFonts w:cs="B Nazanin"/>
          <w:rtl/>
        </w:rPr>
        <w:t xml:space="preserve">لولر، ر. </w:t>
      </w:r>
      <w:r w:rsidRPr="006F3BBC">
        <w:rPr>
          <w:rFonts w:cs="B Nazanin" w:hint="cs"/>
          <w:rtl/>
          <w:lang w:bidi="fa-IR"/>
        </w:rPr>
        <w:t>(1368) "</w:t>
      </w:r>
      <w:r w:rsidRPr="006F3BBC">
        <w:rPr>
          <w:rFonts w:cs="B Nazanin"/>
          <w:rtl/>
        </w:rPr>
        <w:t>هندسه مقدس: فلسفه و تمرین</w:t>
      </w:r>
      <w:r w:rsidRPr="006F3BBC">
        <w:rPr>
          <w:rFonts w:cs="B Nazanin" w:hint="cs"/>
          <w:rtl/>
        </w:rPr>
        <w:t xml:space="preserve">"، </w:t>
      </w:r>
      <w:r w:rsidRPr="006F3BBC">
        <w:rPr>
          <w:rFonts w:cs="B Nazanin"/>
          <w:rtl/>
        </w:rPr>
        <w:t>ترجمه هایده معیری</w:t>
      </w:r>
      <w:r w:rsidRPr="006F3BBC">
        <w:rPr>
          <w:rFonts w:cs="B Nazanin" w:hint="cs"/>
          <w:rtl/>
        </w:rPr>
        <w:t xml:space="preserve">، </w:t>
      </w:r>
      <w:r w:rsidRPr="006F3BBC">
        <w:rPr>
          <w:rFonts w:cs="B Nazanin"/>
          <w:rtl/>
        </w:rPr>
        <w:t>چاپ اول</w:t>
      </w:r>
      <w:r w:rsidRPr="006F3BBC">
        <w:rPr>
          <w:rFonts w:cs="B Nazanin" w:hint="cs"/>
          <w:rtl/>
        </w:rPr>
        <w:t>،</w:t>
      </w:r>
      <w:r w:rsidRPr="006F3BBC">
        <w:rPr>
          <w:rFonts w:cs="B Nazanin"/>
          <w:rtl/>
        </w:rPr>
        <w:t xml:space="preserve"> تهران: موسسه مطالعات و تحقیقات فرهنگی</w:t>
      </w:r>
      <w:r w:rsidRPr="006F3BBC">
        <w:rPr>
          <w:rFonts w:cs="B Nazanin" w:hint="cs"/>
          <w:rtl/>
          <w:lang w:bidi="fa-IR"/>
        </w:rPr>
        <w:t>.</w:t>
      </w:r>
    </w:p>
    <w:p w:rsidR="00886916" w:rsidRDefault="008D3716" w:rsidP="00886916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>
        <w:rPr>
          <w:rFonts w:cs="B Nazanin"/>
          <w:rtl/>
        </w:rPr>
        <w:t>محمود</w:t>
      </w:r>
      <w:r>
        <w:rPr>
          <w:rFonts w:cs="B Nazanin" w:hint="cs"/>
          <w:rtl/>
        </w:rPr>
        <w:t>ی</w:t>
      </w:r>
      <w:r>
        <w:rPr>
          <w:rFonts w:cs="B Nazanin"/>
          <w:rtl/>
        </w:rPr>
        <w:t xml:space="preserve"> نژاد</w:t>
      </w:r>
      <w:r w:rsidR="00886916" w:rsidRPr="007E7CB1">
        <w:rPr>
          <w:rFonts w:cs="B Nazanin"/>
          <w:rtl/>
        </w:rPr>
        <w:t>، ه.</w:t>
      </w:r>
      <w:r w:rsidR="00886916" w:rsidRPr="007E7CB1">
        <w:rPr>
          <w:rFonts w:cs="B Nazanin" w:hint="cs"/>
          <w:rtl/>
          <w:lang w:bidi="fa-IR"/>
        </w:rPr>
        <w:t xml:space="preserve"> (1388) "</w:t>
      </w:r>
      <w:r w:rsidR="00886916" w:rsidRPr="007E7CB1">
        <w:rPr>
          <w:rFonts w:cs="B Nazanin"/>
          <w:rtl/>
        </w:rPr>
        <w:t xml:space="preserve">معماری </w:t>
      </w:r>
      <w:r>
        <w:rPr>
          <w:rFonts w:cs="B Nazanin"/>
          <w:rtl/>
        </w:rPr>
        <w:t>ز</w:t>
      </w:r>
      <w:r>
        <w:rPr>
          <w:rFonts w:cs="B Nazanin" w:hint="cs"/>
          <w:rtl/>
        </w:rPr>
        <w:t>ی</w:t>
      </w:r>
      <w:r>
        <w:rPr>
          <w:rFonts w:cs="B Nazanin" w:hint="eastAsia"/>
          <w:rtl/>
        </w:rPr>
        <w:t>ست‌مبنا</w:t>
      </w:r>
      <w:r w:rsidR="00886916" w:rsidRPr="007E7CB1">
        <w:rPr>
          <w:rFonts w:cs="B Nazanin" w:hint="cs"/>
          <w:rtl/>
        </w:rPr>
        <w:t xml:space="preserve">"، </w:t>
      </w:r>
      <w:r w:rsidR="00886916" w:rsidRPr="007E7CB1">
        <w:rPr>
          <w:rFonts w:cs="B Nazanin"/>
          <w:rtl/>
        </w:rPr>
        <w:t>چاپ اول</w:t>
      </w:r>
      <w:r w:rsidR="00886916" w:rsidRPr="007E7CB1">
        <w:rPr>
          <w:rFonts w:cs="B Nazanin" w:hint="cs"/>
          <w:rtl/>
        </w:rPr>
        <w:t xml:space="preserve">، </w:t>
      </w:r>
      <w:r w:rsidR="00886916" w:rsidRPr="007E7CB1">
        <w:rPr>
          <w:rFonts w:cs="B Nazanin"/>
          <w:rtl/>
        </w:rPr>
        <w:t>تهران: انتشارات هله</w:t>
      </w:r>
      <w:r w:rsidR="00886916" w:rsidRPr="007E7CB1">
        <w:rPr>
          <w:rFonts w:cs="B Nazanin" w:hint="cs"/>
          <w:rtl/>
          <w:lang w:bidi="fa-IR"/>
        </w:rPr>
        <w:t>.</w:t>
      </w:r>
    </w:p>
    <w:p w:rsidR="00886916" w:rsidRDefault="00886916" w:rsidP="00886916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 w:rsidRPr="00B2160A">
        <w:rPr>
          <w:rFonts w:cs="B Nazanin" w:hint="cs"/>
          <w:rtl/>
          <w:lang w:bidi="fa-IR"/>
        </w:rPr>
        <w:t>معین، م. (1371)</w:t>
      </w:r>
      <w:r>
        <w:rPr>
          <w:rFonts w:cs="B Nazanin" w:hint="cs"/>
          <w:rtl/>
          <w:lang w:bidi="fa-IR"/>
        </w:rPr>
        <w:t xml:space="preserve"> </w:t>
      </w:r>
      <w:r>
        <w:rPr>
          <w:rFonts w:cs="Cambria" w:hint="cs"/>
          <w:rtl/>
          <w:lang w:bidi="fa-IR"/>
        </w:rPr>
        <w:t>"</w:t>
      </w:r>
      <w:r w:rsidRPr="00B2160A">
        <w:rPr>
          <w:rFonts w:cs="B Nazanin" w:hint="cs"/>
          <w:rtl/>
          <w:lang w:bidi="fa-IR"/>
        </w:rPr>
        <w:t>فرهنگ</w:t>
      </w:r>
      <w:r>
        <w:rPr>
          <w:rFonts w:cs="B Nazanin" w:hint="cs"/>
          <w:rtl/>
          <w:lang w:bidi="fa-IR"/>
        </w:rPr>
        <w:t xml:space="preserve"> فارسی</w:t>
      </w:r>
      <w:r>
        <w:rPr>
          <w:rFonts w:cs="Cambria" w:hint="cs"/>
          <w:rtl/>
          <w:lang w:bidi="fa-IR"/>
        </w:rPr>
        <w:t>"</w:t>
      </w:r>
      <w:r w:rsidRPr="00B2160A">
        <w:rPr>
          <w:rFonts w:cs="B Nazanin" w:hint="cs"/>
          <w:rtl/>
          <w:lang w:bidi="fa-IR"/>
        </w:rPr>
        <w:t>، جلد اول، چاپ هشتم، تهران: امیرکبیر.</w:t>
      </w:r>
    </w:p>
    <w:p w:rsidR="00886916" w:rsidRDefault="00886916" w:rsidP="00886916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 w:rsidRPr="00C36EB2">
        <w:rPr>
          <w:rFonts w:cs="B Nazanin"/>
          <w:rtl/>
        </w:rPr>
        <w:t>مهجور</w:t>
      </w:r>
      <w:r w:rsidR="002809BD">
        <w:rPr>
          <w:rFonts w:cs="B Nazanin"/>
          <w:rtl/>
        </w:rPr>
        <w:t>،</w:t>
      </w:r>
      <w:r w:rsidRPr="00C36EB2">
        <w:rPr>
          <w:rFonts w:cs="B Nazanin"/>
          <w:rtl/>
        </w:rPr>
        <w:t xml:space="preserve"> ف. (1385) "</w:t>
      </w:r>
      <w:r w:rsidR="008D3716">
        <w:rPr>
          <w:rFonts w:cs="B Nazanin"/>
          <w:rtl/>
        </w:rPr>
        <w:t>زا</w:t>
      </w:r>
      <w:r w:rsidR="008D3716">
        <w:rPr>
          <w:rFonts w:cs="B Nazanin" w:hint="cs"/>
          <w:rtl/>
        </w:rPr>
        <w:t>ی</w:t>
      </w:r>
      <w:r w:rsidR="008D3716">
        <w:rPr>
          <w:rFonts w:cs="B Nazanin" w:hint="eastAsia"/>
          <w:rtl/>
        </w:rPr>
        <w:t>نده‌رود</w:t>
      </w:r>
      <w:r w:rsidRPr="00C36EB2">
        <w:rPr>
          <w:rFonts w:cs="B Nazanin"/>
          <w:rtl/>
        </w:rPr>
        <w:t xml:space="preserve"> و </w:t>
      </w:r>
      <w:r w:rsidRPr="00C36EB2">
        <w:rPr>
          <w:rFonts w:cs="B Nazanin" w:hint="cs"/>
          <w:rtl/>
        </w:rPr>
        <w:t>ی</w:t>
      </w:r>
      <w:r w:rsidRPr="00C36EB2">
        <w:rPr>
          <w:rFonts w:cs="B Nazanin" w:hint="eastAsia"/>
          <w:rtl/>
        </w:rPr>
        <w:t>ادگارها</w:t>
      </w:r>
      <w:r w:rsidRPr="00C36EB2">
        <w:rPr>
          <w:rFonts w:cs="B Nazanin" w:hint="cs"/>
          <w:rtl/>
        </w:rPr>
        <w:t>یی</w:t>
      </w:r>
      <w:r w:rsidRPr="00C36EB2">
        <w:rPr>
          <w:rFonts w:cs="B Nazanin"/>
          <w:rtl/>
        </w:rPr>
        <w:t xml:space="preserve"> از فرهنگ ا</w:t>
      </w:r>
      <w:r w:rsidRPr="00C36EB2">
        <w:rPr>
          <w:rFonts w:cs="B Nazanin" w:hint="cs"/>
          <w:rtl/>
        </w:rPr>
        <w:t>ی</w:t>
      </w:r>
      <w:r w:rsidRPr="00C36EB2">
        <w:rPr>
          <w:rFonts w:cs="B Nazanin" w:hint="eastAsia"/>
          <w:rtl/>
        </w:rPr>
        <w:t>ران</w:t>
      </w:r>
      <w:r w:rsidRPr="00C36EB2">
        <w:rPr>
          <w:rFonts w:cs="B Nazanin"/>
          <w:rtl/>
        </w:rPr>
        <w:t xml:space="preserve"> باستان"</w:t>
      </w:r>
      <w:r>
        <w:rPr>
          <w:rFonts w:cs="B Nazanin" w:hint="cs"/>
          <w:rtl/>
        </w:rPr>
        <w:t>،</w:t>
      </w:r>
      <w:r w:rsidRPr="00C36EB2">
        <w:rPr>
          <w:rFonts w:cs="B Nazanin"/>
          <w:rtl/>
        </w:rPr>
        <w:t xml:space="preserve"> </w:t>
      </w:r>
      <w:r>
        <w:rPr>
          <w:rFonts w:cs="B Nazanin" w:hint="cs"/>
          <w:rtl/>
        </w:rPr>
        <w:t xml:space="preserve">نشریه </w:t>
      </w:r>
      <w:r w:rsidRPr="00C36EB2">
        <w:rPr>
          <w:rFonts w:cs="B Nazanin"/>
          <w:rtl/>
        </w:rPr>
        <w:t xml:space="preserve">دانشکده ادبيات و علوم انساني </w:t>
      </w:r>
      <w:r w:rsidRPr="00C36EB2">
        <w:rPr>
          <w:rFonts w:cs="B Nazanin" w:hint="cs"/>
          <w:rtl/>
        </w:rPr>
        <w:t xml:space="preserve">دانشگاه </w:t>
      </w:r>
      <w:r w:rsidRPr="00C36EB2">
        <w:rPr>
          <w:rFonts w:cs="B Nazanin"/>
          <w:rtl/>
        </w:rPr>
        <w:t>تهران</w:t>
      </w:r>
      <w:r w:rsidRPr="00C36EB2">
        <w:rPr>
          <w:rFonts w:cs="B Nazanin" w:hint="cs"/>
          <w:rtl/>
        </w:rPr>
        <w:t>، شماره</w:t>
      </w:r>
      <w:r w:rsidRPr="00C36EB2">
        <w:rPr>
          <w:rFonts w:cs="B Nazanin"/>
          <w:rtl/>
        </w:rPr>
        <w:t xml:space="preserve"> 57</w:t>
      </w:r>
      <w:r w:rsidRPr="00C36EB2">
        <w:rPr>
          <w:rFonts w:cs="B Nazanin" w:hint="cs"/>
          <w:rtl/>
        </w:rPr>
        <w:t>.</w:t>
      </w:r>
    </w:p>
    <w:p w:rsidR="00886916" w:rsidRDefault="00886916" w:rsidP="00886916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 w:rsidRPr="006F3BBC">
        <w:rPr>
          <w:rFonts w:cs="B Nazanin"/>
          <w:rtl/>
        </w:rPr>
        <w:t>نقره‌کار، ع</w:t>
      </w:r>
      <w:r w:rsidRPr="006F3BBC">
        <w:rPr>
          <w:rFonts w:cs="B Nazanin" w:hint="cs"/>
          <w:rtl/>
        </w:rPr>
        <w:t>. (1387) "</w:t>
      </w:r>
      <w:r w:rsidRPr="006F3BBC">
        <w:rPr>
          <w:rFonts w:cs="B Nazanin"/>
          <w:rtl/>
        </w:rPr>
        <w:t>درآمدی بر هویت اسلامی در معماری و شهرسازی</w:t>
      </w:r>
      <w:r w:rsidRPr="006F3BBC">
        <w:rPr>
          <w:rFonts w:cs="B Nazanin" w:hint="cs"/>
          <w:rtl/>
        </w:rPr>
        <w:t xml:space="preserve">"، </w:t>
      </w:r>
      <w:r w:rsidRPr="006F3BBC">
        <w:rPr>
          <w:rFonts w:cs="B Nazanin"/>
          <w:rtl/>
        </w:rPr>
        <w:t>چاپ اول</w:t>
      </w:r>
      <w:r w:rsidRPr="006F3BBC">
        <w:rPr>
          <w:rFonts w:cs="B Nazanin" w:hint="cs"/>
          <w:rtl/>
        </w:rPr>
        <w:t xml:space="preserve">، </w:t>
      </w:r>
      <w:r w:rsidRPr="006F3BBC">
        <w:rPr>
          <w:rFonts w:cs="B Nazanin"/>
          <w:rtl/>
        </w:rPr>
        <w:t>تهران: انتشارات وزارت مسکن و شهرسازی</w:t>
      </w:r>
      <w:r w:rsidRPr="006F3BBC">
        <w:rPr>
          <w:rFonts w:cs="B Nazanin"/>
          <w:lang w:bidi="fa-IR"/>
        </w:rPr>
        <w:t>.</w:t>
      </w:r>
    </w:p>
    <w:p w:rsidR="00886916" w:rsidRDefault="00886916" w:rsidP="00886916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 w:rsidRPr="007E7CB1">
        <w:rPr>
          <w:rFonts w:cs="B Nazanin"/>
          <w:rtl/>
        </w:rPr>
        <w:t>هونکه، ز</w:t>
      </w:r>
      <w:r w:rsidRPr="007E7CB1">
        <w:rPr>
          <w:rFonts w:cs="B Nazanin" w:hint="cs"/>
          <w:rtl/>
        </w:rPr>
        <w:t>. (1383) "</w:t>
      </w:r>
      <w:r w:rsidRPr="007E7CB1">
        <w:rPr>
          <w:rFonts w:cs="B Nazanin"/>
          <w:rtl/>
        </w:rPr>
        <w:t>فرهنگ اسلام در اروپا</w:t>
      </w:r>
      <w:r w:rsidRPr="007E7CB1">
        <w:rPr>
          <w:rFonts w:cs="B Nazanin" w:hint="cs"/>
          <w:rtl/>
        </w:rPr>
        <w:t xml:space="preserve">"، </w:t>
      </w:r>
      <w:r w:rsidRPr="007E7CB1">
        <w:rPr>
          <w:rFonts w:cs="B Nazanin"/>
          <w:rtl/>
        </w:rPr>
        <w:t>ترجمه مرتضی رهبانی</w:t>
      </w:r>
      <w:r w:rsidRPr="007E7CB1">
        <w:rPr>
          <w:rFonts w:cs="B Nazanin" w:hint="cs"/>
          <w:rtl/>
        </w:rPr>
        <w:t>،</w:t>
      </w:r>
      <w:r w:rsidRPr="007E7CB1">
        <w:rPr>
          <w:rFonts w:cs="B Nazanin"/>
          <w:rtl/>
        </w:rPr>
        <w:t xml:space="preserve"> بازگویی از فرشاد، تاریخ علم در ایران. تهران: دفتر نشر فرهنگ اسلامی.</w:t>
      </w:r>
    </w:p>
    <w:p w:rsidR="00B26181" w:rsidRPr="00886916" w:rsidRDefault="00886916" w:rsidP="00886916">
      <w:pPr>
        <w:pStyle w:val="ListParagraph"/>
        <w:numPr>
          <w:ilvl w:val="0"/>
          <w:numId w:val="3"/>
        </w:numPr>
        <w:bidi/>
        <w:spacing w:line="16" w:lineRule="atLeast"/>
        <w:jc w:val="lowKashida"/>
        <w:rPr>
          <w:rFonts w:cs="B Nazanin"/>
          <w:lang w:bidi="fa-IR"/>
        </w:rPr>
      </w:pPr>
      <w:r w:rsidRPr="00C44B7D">
        <w:rPr>
          <w:rFonts w:cs="B Nazanin" w:hint="cs"/>
          <w:rtl/>
          <w:lang w:bidi="fa-IR"/>
        </w:rPr>
        <w:t>یونگ، ک. (1377) "انسان و سمبل‌ها‌یش"، ترجمه محمود سلطانیه، تهران: جامی.</w:t>
      </w:r>
    </w:p>
    <w:p w:rsidR="00C36EB2" w:rsidRPr="00C36EB2" w:rsidRDefault="00C36EB2" w:rsidP="00C36EB2">
      <w:pPr>
        <w:spacing w:line="16" w:lineRule="atLeast"/>
        <w:ind w:left="360" w:firstLine="0"/>
        <w:jc w:val="lowKashida"/>
        <w:rPr>
          <w:rFonts w:cs="B Nazanin"/>
          <w:rtl/>
          <w:lang w:bidi="fa-IR"/>
        </w:rPr>
      </w:pPr>
    </w:p>
    <w:sectPr w:rsidR="00C36EB2" w:rsidRPr="00C36EB2" w:rsidSect="00DF7EB9">
      <w:footnotePr>
        <w:numRestart w:val="eachPage"/>
      </w:footnotePr>
      <w:type w:val="continuous"/>
      <w:pgSz w:w="11907" w:h="16840" w:code="9"/>
      <w:pgMar w:top="1985" w:right="1701" w:bottom="1134" w:left="1418" w:header="1134" w:footer="1418" w:gutter="0"/>
      <w:cols w:space="709"/>
      <w:titlePg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971" w:rsidRDefault="00A17971" w:rsidP="0034061F">
      <w:r>
        <w:separator/>
      </w:r>
    </w:p>
  </w:endnote>
  <w:endnote w:type="continuationSeparator" w:id="0">
    <w:p w:rsidR="00A17971" w:rsidRDefault="00A17971" w:rsidP="00340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s">
    <w:altName w:val="Times New Roman"/>
    <w:panose1 w:val="00000000000000000000"/>
    <w:charset w:val="00"/>
    <w:family w:val="roman"/>
    <w:notTrueType/>
    <w:pitch w:val="default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8"/>
        <w:rtl/>
      </w:rPr>
      <w:id w:val="105898139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  <w:rtl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DF7EB9" w:rsidRPr="005D41AB" w:rsidRDefault="00DF7EB9">
            <w:pPr>
              <w:pStyle w:val="Footer"/>
              <w:jc w:val="center"/>
              <w:rPr>
                <w:sz w:val="16"/>
                <w:szCs w:val="18"/>
              </w:rPr>
            </w:pPr>
            <w:r w:rsidRPr="005D41AB">
              <w:rPr>
                <w:sz w:val="16"/>
                <w:szCs w:val="18"/>
              </w:rPr>
              <w:t xml:space="preserve">Page </w:t>
            </w:r>
            <w:r w:rsidRPr="005D41AB">
              <w:rPr>
                <w:b/>
                <w:bCs/>
                <w:sz w:val="16"/>
                <w:szCs w:val="16"/>
              </w:rPr>
              <w:fldChar w:fldCharType="begin"/>
            </w:r>
            <w:r w:rsidRPr="005D41AB">
              <w:rPr>
                <w:b/>
                <w:bCs/>
                <w:sz w:val="16"/>
                <w:szCs w:val="18"/>
              </w:rPr>
              <w:instrText xml:space="preserve"> PAGE </w:instrText>
            </w:r>
            <w:r w:rsidRPr="005D41A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8"/>
                <w:rtl/>
              </w:rPr>
              <w:t>154</w:t>
            </w:r>
            <w:r w:rsidRPr="005D41AB">
              <w:rPr>
                <w:b/>
                <w:bCs/>
                <w:sz w:val="16"/>
                <w:szCs w:val="16"/>
              </w:rPr>
              <w:fldChar w:fldCharType="end"/>
            </w:r>
            <w:r w:rsidRPr="005D41AB">
              <w:rPr>
                <w:sz w:val="16"/>
                <w:szCs w:val="18"/>
              </w:rPr>
              <w:t xml:space="preserve"> of </w:t>
            </w:r>
            <w:r w:rsidRPr="005D41AB">
              <w:rPr>
                <w:b/>
                <w:bCs/>
                <w:sz w:val="16"/>
                <w:szCs w:val="16"/>
              </w:rPr>
              <w:fldChar w:fldCharType="begin"/>
            </w:r>
            <w:r w:rsidRPr="005D41AB">
              <w:rPr>
                <w:b/>
                <w:bCs/>
                <w:sz w:val="16"/>
                <w:szCs w:val="18"/>
              </w:rPr>
              <w:instrText xml:space="preserve"> NUMPAGES  </w:instrText>
            </w:r>
            <w:r w:rsidRPr="005D41A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8"/>
                <w:rtl/>
              </w:rPr>
              <w:t>5</w:t>
            </w:r>
            <w:r w:rsidRPr="005D41A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F7EB9" w:rsidRDefault="00DF7E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8"/>
        <w:rtl/>
      </w:rPr>
      <w:id w:val="-204542993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  <w:rtl/>
          </w:rPr>
          <w:id w:val="-1849705840"/>
          <w:docPartObj>
            <w:docPartGallery w:val="Page Numbers (Top of Page)"/>
            <w:docPartUnique/>
          </w:docPartObj>
        </w:sdtPr>
        <w:sdtEndPr/>
        <w:sdtContent>
          <w:p w:rsidR="00DF7EB9" w:rsidRPr="009030F7" w:rsidRDefault="00DF7EB9">
            <w:pPr>
              <w:pStyle w:val="Footer"/>
              <w:jc w:val="center"/>
              <w:rPr>
                <w:sz w:val="16"/>
                <w:szCs w:val="18"/>
              </w:rPr>
            </w:pPr>
            <w:r w:rsidRPr="009030F7">
              <w:rPr>
                <w:sz w:val="16"/>
                <w:szCs w:val="18"/>
              </w:rPr>
              <w:t xml:space="preserve">Page </w:t>
            </w:r>
            <w:r w:rsidRPr="009030F7">
              <w:rPr>
                <w:b/>
                <w:bCs/>
                <w:sz w:val="16"/>
                <w:szCs w:val="16"/>
              </w:rPr>
              <w:fldChar w:fldCharType="begin"/>
            </w:r>
            <w:r w:rsidRPr="009030F7">
              <w:rPr>
                <w:b/>
                <w:bCs/>
                <w:sz w:val="16"/>
                <w:szCs w:val="18"/>
              </w:rPr>
              <w:instrText xml:space="preserve"> PAGE </w:instrText>
            </w:r>
            <w:r w:rsidRPr="009030F7">
              <w:rPr>
                <w:b/>
                <w:bCs/>
                <w:sz w:val="16"/>
                <w:szCs w:val="16"/>
              </w:rPr>
              <w:fldChar w:fldCharType="separate"/>
            </w:r>
            <w:r w:rsidR="00330448">
              <w:rPr>
                <w:b/>
                <w:bCs/>
                <w:noProof/>
                <w:sz w:val="16"/>
                <w:szCs w:val="18"/>
                <w:rtl/>
              </w:rPr>
              <w:t>3</w:t>
            </w:r>
            <w:r w:rsidRPr="009030F7">
              <w:rPr>
                <w:b/>
                <w:bCs/>
                <w:sz w:val="16"/>
                <w:szCs w:val="16"/>
              </w:rPr>
              <w:fldChar w:fldCharType="end"/>
            </w:r>
            <w:r w:rsidRPr="009030F7">
              <w:rPr>
                <w:sz w:val="16"/>
                <w:szCs w:val="18"/>
              </w:rPr>
              <w:t xml:space="preserve"> of </w:t>
            </w:r>
            <w:r w:rsidRPr="009030F7">
              <w:rPr>
                <w:b/>
                <w:bCs/>
                <w:sz w:val="16"/>
                <w:szCs w:val="16"/>
              </w:rPr>
              <w:fldChar w:fldCharType="begin"/>
            </w:r>
            <w:r w:rsidRPr="009030F7">
              <w:rPr>
                <w:b/>
                <w:bCs/>
                <w:sz w:val="16"/>
                <w:szCs w:val="18"/>
              </w:rPr>
              <w:instrText xml:space="preserve"> NUMPAGES  </w:instrText>
            </w:r>
            <w:r w:rsidRPr="009030F7">
              <w:rPr>
                <w:b/>
                <w:bCs/>
                <w:sz w:val="16"/>
                <w:szCs w:val="16"/>
              </w:rPr>
              <w:fldChar w:fldCharType="separate"/>
            </w:r>
            <w:r w:rsidR="00330448">
              <w:rPr>
                <w:b/>
                <w:bCs/>
                <w:noProof/>
                <w:sz w:val="16"/>
                <w:szCs w:val="18"/>
                <w:rtl/>
              </w:rPr>
              <w:t>12</w:t>
            </w:r>
            <w:r w:rsidRPr="009030F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F7EB9" w:rsidRDefault="00DF7EB9">
    <w:pPr>
      <w:pStyle w:val="Footer"/>
    </w:pPr>
    <w:r>
      <w:rPr>
        <w:b/>
        <w:bCs/>
        <w:noProof/>
        <w:sz w:val="16"/>
        <w:szCs w:val="20"/>
        <w:rtl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6318437" wp14:editId="14AA2E24">
              <wp:simplePos x="0" y="0"/>
              <wp:positionH relativeFrom="margin">
                <wp:posOffset>58420</wp:posOffset>
              </wp:positionH>
              <wp:positionV relativeFrom="paragraph">
                <wp:posOffset>125730</wp:posOffset>
              </wp:positionV>
              <wp:extent cx="5608955" cy="114300"/>
              <wp:effectExtent l="0" t="0" r="10795" b="19050"/>
              <wp:wrapNone/>
              <wp:docPr id="7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08955" cy="1143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D8D8D8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99BF5CD" id="Rectangle 16" o:spid="_x0000_s1026" style="position:absolute;margin-left:4.6pt;margin-top:9.9pt;width:441.65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" fillcolor="#d8d8d8" strokecolor="#d8d8d8"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EB9" w:rsidRDefault="00DF7EB9" w:rsidP="00DF7EB9">
    <w:pPr>
      <w:pStyle w:val="Footer"/>
      <w:tabs>
        <w:tab w:val="clear" w:pos="8640"/>
        <w:tab w:val="right" w:pos="8788"/>
      </w:tabs>
      <w:spacing w:line="216" w:lineRule="auto"/>
      <w:ind w:firstLine="0"/>
      <w:rPr>
        <w:b/>
        <w:bCs/>
        <w:sz w:val="16"/>
        <w:szCs w:val="20"/>
        <w:rtl/>
        <w:lang w:bidi="fa-IR"/>
      </w:rPr>
    </w:pPr>
    <w:r>
      <w:rPr>
        <w:b/>
        <w:bCs/>
        <w:noProof/>
        <w:sz w:val="16"/>
        <w:szCs w:val="20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358D3D" wp14:editId="677865FA">
              <wp:simplePos x="0" y="0"/>
              <wp:positionH relativeFrom="margin">
                <wp:posOffset>-13970</wp:posOffset>
              </wp:positionH>
              <wp:positionV relativeFrom="paragraph">
                <wp:posOffset>101600</wp:posOffset>
              </wp:positionV>
              <wp:extent cx="5608955" cy="114300"/>
              <wp:effectExtent l="0" t="0" r="10795" b="19050"/>
              <wp:wrapNone/>
              <wp:docPr id="1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08955" cy="1143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D8D8D8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F9B597D" id="Rectangle 16" o:spid="_x0000_s1026" style="position:absolute;margin-left:-1.1pt;margin-top:8pt;width:441.6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" fillcolor="#d8d8d8" strokecolor="#d8d8d8">
              <w10:wrap anchorx="margin"/>
            </v:rect>
          </w:pict>
        </mc:Fallback>
      </mc:AlternateContent>
    </w:r>
  </w:p>
  <w:p w:rsidR="00DF7EB9" w:rsidRDefault="00DF7EB9" w:rsidP="00DF7EB9">
    <w:pPr>
      <w:pStyle w:val="Footer"/>
      <w:tabs>
        <w:tab w:val="clear" w:pos="8640"/>
        <w:tab w:val="right" w:pos="8788"/>
      </w:tabs>
      <w:spacing w:line="216" w:lineRule="auto"/>
      <w:ind w:firstLine="0"/>
      <w:rPr>
        <w:sz w:val="16"/>
        <w:szCs w:val="20"/>
        <w:rtl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971" w:rsidRDefault="00A17971" w:rsidP="0034061F">
      <w:r>
        <w:separator/>
      </w:r>
    </w:p>
  </w:footnote>
  <w:footnote w:type="continuationSeparator" w:id="0">
    <w:p w:rsidR="00A17971" w:rsidRDefault="00A17971" w:rsidP="00340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EB9" w:rsidRPr="005D41AB" w:rsidRDefault="00DF7EB9" w:rsidP="00DF7EB9">
    <w:pPr>
      <w:pStyle w:val="Header"/>
    </w:pPr>
    <w:r>
      <w:rPr>
        <w:rFonts w:cs="B Nazanin"/>
        <w:noProof/>
        <w:sz w:val="20"/>
        <w:rtl/>
      </w:rPr>
      <w:drawing>
        <wp:anchor distT="0" distB="0" distL="114300" distR="114300" simplePos="0" relativeHeight="251661312" behindDoc="1" locked="0" layoutInCell="1" allowOverlap="1" wp14:anchorId="2F4647C2" wp14:editId="363BAB1A">
          <wp:simplePos x="0" y="0"/>
          <wp:positionH relativeFrom="column">
            <wp:posOffset>-80719</wp:posOffset>
          </wp:positionH>
          <wp:positionV relativeFrom="paragraph">
            <wp:posOffset>-408940</wp:posOffset>
          </wp:positionV>
          <wp:extent cx="5553075" cy="888760"/>
          <wp:effectExtent l="0" t="0" r="0" b="6985"/>
          <wp:wrapNone/>
          <wp:docPr id="4" name="Picture 4" descr="C:\Users\sadeghi\Desktop\1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deghi\Desktop\1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075" cy="888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EB9" w:rsidRPr="00767F67" w:rsidRDefault="00DF7EB9" w:rsidP="00DF7EB9">
    <w:pPr>
      <w:pStyle w:val="Normal1stParagraph"/>
      <w:tabs>
        <w:tab w:val="center" w:pos="4488"/>
        <w:tab w:val="right" w:pos="8788"/>
        <w:tab w:val="right" w:pos="9639"/>
      </w:tabs>
      <w:rPr>
        <w:szCs w:val="22"/>
      </w:rPr>
    </w:pPr>
    <w:r>
      <w:rPr>
        <w:rFonts w:cs="B Nazanin"/>
        <w:noProof/>
        <w:sz w:val="20"/>
        <w:szCs w:val="20"/>
        <w:rtl/>
        <w:lang w:bidi="ar-SA"/>
      </w:rPr>
      <w:drawing>
        <wp:anchor distT="0" distB="0" distL="114300" distR="114300" simplePos="0" relativeHeight="251662336" behindDoc="1" locked="0" layoutInCell="1" allowOverlap="1" wp14:anchorId="2A1FE52E" wp14:editId="24A7DC4C">
          <wp:simplePos x="0" y="0"/>
          <wp:positionH relativeFrom="column">
            <wp:posOffset>104811</wp:posOffset>
          </wp:positionH>
          <wp:positionV relativeFrom="paragraph">
            <wp:posOffset>-370840</wp:posOffset>
          </wp:positionV>
          <wp:extent cx="5553075" cy="888365"/>
          <wp:effectExtent l="0" t="0" r="9525" b="6985"/>
          <wp:wrapNone/>
          <wp:docPr id="6" name="Picture 6" descr="C:\Users\sadeghi\Desktop\1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deghi\Desktop\1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075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67F67">
      <w:rPr>
        <w:rFonts w:hint="cs"/>
        <w:szCs w:val="22"/>
        <w:rtl/>
      </w:rPr>
      <w:tab/>
    </w:r>
    <w:r w:rsidRPr="00767F67">
      <w:rPr>
        <w:rFonts w:hint="cs"/>
        <w:szCs w:val="22"/>
        <w:rtl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0" w:type="auto"/>
      <w:tblLook w:val="04A0" w:firstRow="1" w:lastRow="0" w:firstColumn="1" w:lastColumn="0" w:noHBand="0" w:noVBand="1"/>
    </w:tblPr>
    <w:tblGrid>
      <w:gridCol w:w="4394"/>
      <w:gridCol w:w="4394"/>
    </w:tblGrid>
    <w:tr w:rsidR="00DF7EB9" w:rsidTr="00DF7EB9">
      <w:tc>
        <w:tcPr>
          <w:tcW w:w="4502" w:type="dxa"/>
          <w:shd w:val="clear" w:color="auto" w:fill="auto"/>
        </w:tcPr>
        <w:p w:rsidR="00DF7EB9" w:rsidRPr="00436FE5" w:rsidRDefault="00DF7EB9" w:rsidP="00DF7EB9">
          <w:pPr>
            <w:pStyle w:val="Normal1stParagraph"/>
            <w:ind w:firstLine="0"/>
            <w:jc w:val="left"/>
            <w:rPr>
              <w:rFonts w:cs="B Nazanin"/>
              <w:sz w:val="20"/>
              <w:szCs w:val="20"/>
              <w:rtl/>
            </w:rPr>
          </w:pPr>
        </w:p>
      </w:tc>
      <w:tc>
        <w:tcPr>
          <w:tcW w:w="4502" w:type="dxa"/>
          <w:shd w:val="clear" w:color="auto" w:fill="auto"/>
        </w:tcPr>
        <w:p w:rsidR="00DF7EB9" w:rsidRPr="000816BB" w:rsidRDefault="00DF7EB9" w:rsidP="00DF7EB9">
          <w:pPr>
            <w:pStyle w:val="Normal1stParagraph"/>
            <w:bidi w:val="0"/>
            <w:ind w:firstLine="0"/>
            <w:jc w:val="left"/>
            <w:rPr>
              <w:b/>
              <w:bCs/>
              <w:szCs w:val="20"/>
            </w:rPr>
          </w:pPr>
          <w:r>
            <w:rPr>
              <w:rFonts w:cs="B Nazanin"/>
              <w:noProof/>
              <w:sz w:val="20"/>
              <w:szCs w:val="20"/>
              <w:rtl/>
              <w:lang w:bidi="ar-SA"/>
            </w:rPr>
            <w:drawing>
              <wp:anchor distT="0" distB="0" distL="114300" distR="114300" simplePos="0" relativeHeight="251660288" behindDoc="1" locked="0" layoutInCell="1" allowOverlap="1" wp14:anchorId="56BB0721" wp14:editId="600D6DAE">
                <wp:simplePos x="0" y="0"/>
                <wp:positionH relativeFrom="column">
                  <wp:posOffset>-70485</wp:posOffset>
                </wp:positionH>
                <wp:positionV relativeFrom="paragraph">
                  <wp:posOffset>-518160</wp:posOffset>
                </wp:positionV>
                <wp:extent cx="5832308" cy="933450"/>
                <wp:effectExtent l="0" t="0" r="0" b="0"/>
                <wp:wrapNone/>
                <wp:docPr id="2" name="Picture 2" descr="C:\Users\sadeghi\Desktop\1.t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deghi\Desktop\1.t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2308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DF7EB9" w:rsidRPr="00CB2F32" w:rsidRDefault="00DF7EB9" w:rsidP="00DF7EB9">
    <w:pPr>
      <w:pStyle w:val="Normal1stParagraph"/>
      <w:ind w:firstLine="0"/>
      <w:rPr>
        <w:sz w:val="10"/>
        <w:szCs w:val="1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EB9" w:rsidRDefault="00DF7EB9" w:rsidP="00DF7EB9">
    <w:pPr>
      <w:pStyle w:val="Header"/>
      <w:spacing w:line="120" w:lineRule="auto"/>
    </w:pPr>
    <w:r>
      <w:rPr>
        <w:rFonts w:cs="B Nazanin"/>
        <w:noProof/>
        <w:sz w:val="20"/>
        <w:rtl/>
      </w:rPr>
      <w:drawing>
        <wp:anchor distT="0" distB="0" distL="114300" distR="114300" simplePos="0" relativeHeight="251664384" behindDoc="1" locked="0" layoutInCell="1" allowOverlap="1" wp14:anchorId="74CFEBE8" wp14:editId="679A27E7">
          <wp:simplePos x="0" y="0"/>
          <wp:positionH relativeFrom="column">
            <wp:posOffset>-116217</wp:posOffset>
          </wp:positionH>
          <wp:positionV relativeFrom="paragraph">
            <wp:posOffset>-365760</wp:posOffset>
          </wp:positionV>
          <wp:extent cx="5832308" cy="933450"/>
          <wp:effectExtent l="0" t="0" r="0" b="0"/>
          <wp:wrapNone/>
          <wp:docPr id="5" name="Picture 5" descr="C:\Users\sadeghi\Desktop\1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deghi\Desktop\1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2308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C2FBB"/>
    <w:multiLevelType w:val="hybridMultilevel"/>
    <w:tmpl w:val="EA4E5978"/>
    <w:lvl w:ilvl="0" w:tplc="6646E75A">
      <w:start w:val="1"/>
      <w:numFmt w:val="decimal"/>
      <w:lvlText w:val="%1-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D5BB1"/>
    <w:multiLevelType w:val="hybridMultilevel"/>
    <w:tmpl w:val="BD0AA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C84B88"/>
    <w:multiLevelType w:val="hybridMultilevel"/>
    <w:tmpl w:val="E81065F2"/>
    <w:lvl w:ilvl="0" w:tplc="A1DAD8E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nnotat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0wxdpzd9vd5r7e9t5b595djrfpttrxw9avp&quot;&gt;Sample_Library_X8&lt;record-ids&gt;&lt;item&gt;2340&lt;/item&gt;&lt;/record-ids&gt;&lt;/item&gt;&lt;/Libraries&gt;"/>
  </w:docVars>
  <w:rsids>
    <w:rsidRoot w:val="00A41D9E"/>
    <w:rsid w:val="00000A5D"/>
    <w:rsid w:val="00007C89"/>
    <w:rsid w:val="00015FC4"/>
    <w:rsid w:val="000E5129"/>
    <w:rsid w:val="00102136"/>
    <w:rsid w:val="00112762"/>
    <w:rsid w:val="00153903"/>
    <w:rsid w:val="001F5FC9"/>
    <w:rsid w:val="00202CFF"/>
    <w:rsid w:val="002118A5"/>
    <w:rsid w:val="0024087F"/>
    <w:rsid w:val="00274CE8"/>
    <w:rsid w:val="002809BD"/>
    <w:rsid w:val="002D4391"/>
    <w:rsid w:val="0032550F"/>
    <w:rsid w:val="00330448"/>
    <w:rsid w:val="00335865"/>
    <w:rsid w:val="0034061F"/>
    <w:rsid w:val="0034642B"/>
    <w:rsid w:val="003909CD"/>
    <w:rsid w:val="003A1AA6"/>
    <w:rsid w:val="003B2F3A"/>
    <w:rsid w:val="003B3C80"/>
    <w:rsid w:val="003E6B73"/>
    <w:rsid w:val="003F7EC2"/>
    <w:rsid w:val="0043737B"/>
    <w:rsid w:val="00492DE7"/>
    <w:rsid w:val="005356D8"/>
    <w:rsid w:val="00566740"/>
    <w:rsid w:val="0059435B"/>
    <w:rsid w:val="005D6D84"/>
    <w:rsid w:val="005E4608"/>
    <w:rsid w:val="0060740C"/>
    <w:rsid w:val="00653A02"/>
    <w:rsid w:val="00653E64"/>
    <w:rsid w:val="00676941"/>
    <w:rsid w:val="006F3BBC"/>
    <w:rsid w:val="00732C85"/>
    <w:rsid w:val="00763790"/>
    <w:rsid w:val="007A57E6"/>
    <w:rsid w:val="007A5981"/>
    <w:rsid w:val="007E7CB1"/>
    <w:rsid w:val="008064C3"/>
    <w:rsid w:val="008252D2"/>
    <w:rsid w:val="00844013"/>
    <w:rsid w:val="00886916"/>
    <w:rsid w:val="0089586E"/>
    <w:rsid w:val="008C717B"/>
    <w:rsid w:val="008D3716"/>
    <w:rsid w:val="008E6B8E"/>
    <w:rsid w:val="008F1DCC"/>
    <w:rsid w:val="009030F7"/>
    <w:rsid w:val="009645D5"/>
    <w:rsid w:val="009656E7"/>
    <w:rsid w:val="00966E4E"/>
    <w:rsid w:val="00995DD0"/>
    <w:rsid w:val="009C0EBD"/>
    <w:rsid w:val="009C3718"/>
    <w:rsid w:val="00A14F67"/>
    <w:rsid w:val="00A17971"/>
    <w:rsid w:val="00A24838"/>
    <w:rsid w:val="00A41D9E"/>
    <w:rsid w:val="00A61971"/>
    <w:rsid w:val="00A633F0"/>
    <w:rsid w:val="00A863FB"/>
    <w:rsid w:val="00B2160A"/>
    <w:rsid w:val="00B26181"/>
    <w:rsid w:val="00B36EB3"/>
    <w:rsid w:val="00B63FC3"/>
    <w:rsid w:val="00B8101D"/>
    <w:rsid w:val="00BD3FA9"/>
    <w:rsid w:val="00C11FF4"/>
    <w:rsid w:val="00C36EB2"/>
    <w:rsid w:val="00C44B7D"/>
    <w:rsid w:val="00C72E25"/>
    <w:rsid w:val="00C7794A"/>
    <w:rsid w:val="00CE3D43"/>
    <w:rsid w:val="00D03E07"/>
    <w:rsid w:val="00D04FC3"/>
    <w:rsid w:val="00D3486D"/>
    <w:rsid w:val="00D61E1E"/>
    <w:rsid w:val="00D91C76"/>
    <w:rsid w:val="00D9724C"/>
    <w:rsid w:val="00DB31AF"/>
    <w:rsid w:val="00DF130C"/>
    <w:rsid w:val="00DF7EB9"/>
    <w:rsid w:val="00E00095"/>
    <w:rsid w:val="00E169CD"/>
    <w:rsid w:val="00E21F67"/>
    <w:rsid w:val="00EC0427"/>
    <w:rsid w:val="00EC574C"/>
    <w:rsid w:val="00F30C64"/>
    <w:rsid w:val="00F3265B"/>
    <w:rsid w:val="00F50873"/>
    <w:rsid w:val="00F72EFD"/>
    <w:rsid w:val="00F73586"/>
    <w:rsid w:val="00F75DCF"/>
    <w:rsid w:val="00F84BAB"/>
    <w:rsid w:val="00FC072D"/>
    <w:rsid w:val="00FF39B0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475A98-34AC-4B24-B909-280F0218B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EC2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B Mitra"/>
      <w:szCs w:val="24"/>
    </w:rPr>
  </w:style>
  <w:style w:type="paragraph" w:styleId="Heading1">
    <w:name w:val="heading 1"/>
    <w:basedOn w:val="Normal"/>
    <w:next w:val="Normal1stParagraph"/>
    <w:link w:val="Heading1Char"/>
    <w:qFormat/>
    <w:rsid w:val="003F7EC2"/>
    <w:pPr>
      <w:widowControl/>
      <w:ind w:firstLine="0"/>
      <w:jc w:val="center"/>
      <w:outlineLvl w:val="0"/>
    </w:pPr>
    <w:rPr>
      <w:rFonts w:cs="Times New Roman"/>
      <w:b/>
      <w:bCs/>
      <w:kern w:val="32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7EC2"/>
    <w:rPr>
      <w:rFonts w:ascii="Times New Roman" w:eastAsia="Times New Roman" w:hAnsi="Times New Roman" w:cs="Times New Roman"/>
      <w:b/>
      <w:bCs/>
      <w:kern w:val="32"/>
      <w:szCs w:val="26"/>
      <w:lang w:bidi="fa-IR"/>
    </w:rPr>
  </w:style>
  <w:style w:type="paragraph" w:styleId="Header">
    <w:name w:val="header"/>
    <w:basedOn w:val="Normal"/>
    <w:link w:val="HeaderChar"/>
    <w:uiPriority w:val="99"/>
    <w:rsid w:val="003F7EC2"/>
    <w:pPr>
      <w:widowControl/>
      <w:ind w:firstLine="0"/>
    </w:pPr>
    <w:rPr>
      <w:bCs/>
      <w:sz w:val="16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F7EC2"/>
    <w:rPr>
      <w:rFonts w:ascii="Times New Roman" w:eastAsia="Times New Roman" w:hAnsi="Times New Roman" w:cs="B Mitra"/>
      <w:bCs/>
      <w:sz w:val="16"/>
      <w:szCs w:val="20"/>
    </w:rPr>
  </w:style>
  <w:style w:type="paragraph" w:customStyle="1" w:styleId="Normal1stParagraph">
    <w:name w:val="Normal1stParagraph"/>
    <w:basedOn w:val="Normal"/>
    <w:rsid w:val="003F7EC2"/>
    <w:pPr>
      <w:widowControl/>
    </w:pPr>
    <w:rPr>
      <w:lang w:bidi="fa-IR"/>
    </w:rPr>
  </w:style>
  <w:style w:type="paragraph" w:styleId="Footer">
    <w:name w:val="footer"/>
    <w:basedOn w:val="Normal"/>
    <w:link w:val="FooterChar"/>
    <w:uiPriority w:val="99"/>
    <w:rsid w:val="003F7EC2"/>
    <w:pPr>
      <w:widowControl/>
      <w:tabs>
        <w:tab w:val="center" w:pos="4320"/>
        <w:tab w:val="right" w:pos="8640"/>
      </w:tabs>
    </w:pPr>
    <w:rPr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F7EC2"/>
    <w:rPr>
      <w:rFonts w:ascii="Times New Roman" w:eastAsia="Times New Roman" w:hAnsi="Times New Roman" w:cs="B Mitra"/>
      <w:sz w:val="24"/>
      <w:szCs w:val="28"/>
    </w:rPr>
  </w:style>
  <w:style w:type="paragraph" w:styleId="Subtitle">
    <w:name w:val="Subtitle"/>
    <w:aliases w:val="Asami"/>
    <w:basedOn w:val="Normal"/>
    <w:next w:val="Normal"/>
    <w:link w:val="SubtitleChar"/>
    <w:uiPriority w:val="11"/>
    <w:qFormat/>
    <w:rsid w:val="003F7EC2"/>
    <w:pPr>
      <w:numPr>
        <w:ilvl w:val="1"/>
      </w:numPr>
      <w:ind w:firstLine="284"/>
      <w:jc w:val="center"/>
    </w:pPr>
    <w:rPr>
      <w:rFonts w:ascii="Times New Romans" w:hAnsi="Times New Romans" w:cs="Times New Roman"/>
      <w:b/>
      <w:bCs/>
      <w:color w:val="000000"/>
      <w:spacing w:val="15"/>
      <w:sz w:val="24"/>
      <w:szCs w:val="20"/>
      <w:lang w:bidi="fa-IR"/>
    </w:rPr>
  </w:style>
  <w:style w:type="character" w:customStyle="1" w:styleId="SubtitleChar">
    <w:name w:val="Subtitle Char"/>
    <w:aliases w:val="Asami Char"/>
    <w:basedOn w:val="DefaultParagraphFont"/>
    <w:link w:val="Subtitle"/>
    <w:uiPriority w:val="11"/>
    <w:rsid w:val="003F7EC2"/>
    <w:rPr>
      <w:rFonts w:ascii="Times New Romans" w:eastAsia="Times New Roman" w:hAnsi="Times New Romans" w:cs="Times New Roman"/>
      <w:b/>
      <w:bCs/>
      <w:color w:val="000000"/>
      <w:spacing w:val="15"/>
      <w:sz w:val="24"/>
      <w:szCs w:val="20"/>
      <w:lang w:bidi="fa-IR"/>
    </w:rPr>
  </w:style>
  <w:style w:type="paragraph" w:customStyle="1" w:styleId="Adres-Nevisandeha">
    <w:name w:val="Adres-Nevisandeha"/>
    <w:basedOn w:val="Normal"/>
    <w:link w:val="Adres-NevisandehaChar"/>
    <w:qFormat/>
    <w:rsid w:val="003F7EC2"/>
    <w:pPr>
      <w:ind w:firstLine="0"/>
      <w:jc w:val="center"/>
    </w:pPr>
    <w:rPr>
      <w:rFonts w:ascii="Times New Romans" w:hAnsi="Times New Romans" w:cs="Times New Roman"/>
      <w:sz w:val="20"/>
      <w:szCs w:val="18"/>
      <w:lang w:bidi="fa-IR"/>
    </w:rPr>
  </w:style>
  <w:style w:type="character" w:customStyle="1" w:styleId="Adres-NevisandehaChar">
    <w:name w:val="Adres-Nevisandeha Char"/>
    <w:link w:val="Adres-Nevisandeha"/>
    <w:rsid w:val="003F7EC2"/>
    <w:rPr>
      <w:rFonts w:ascii="Times New Romans" w:eastAsia="Times New Roman" w:hAnsi="Times New Romans" w:cs="Times New Roman"/>
      <w:sz w:val="20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3F7EC2"/>
    <w:pPr>
      <w:widowControl/>
      <w:bidi w:val="0"/>
      <w:spacing w:after="200" w:line="276" w:lineRule="auto"/>
      <w:ind w:left="720" w:firstLine="0"/>
      <w:contextualSpacing/>
      <w:jc w:val="left"/>
    </w:pPr>
    <w:rPr>
      <w:rFonts w:ascii="Calibri" w:eastAsia="Calibri" w:hAnsi="Calibri" w:cs="Arial"/>
      <w:szCs w:val="22"/>
    </w:rPr>
  </w:style>
  <w:style w:type="paragraph" w:customStyle="1" w:styleId="Chekideh">
    <w:name w:val="Chekideh"/>
    <w:basedOn w:val="Normal"/>
    <w:qFormat/>
    <w:rsid w:val="003F7EC2"/>
    <w:rPr>
      <w:rFonts w:cs="B Lotus"/>
      <w:sz w:val="16"/>
      <w:szCs w:val="18"/>
      <w:lang w:bidi="fa-IR"/>
    </w:rPr>
  </w:style>
  <w:style w:type="paragraph" w:customStyle="1" w:styleId="A-text">
    <w:name w:val="A-text"/>
    <w:basedOn w:val="Normal"/>
    <w:rsid w:val="00015FC4"/>
    <w:pPr>
      <w:widowControl/>
      <w:ind w:firstLine="340"/>
    </w:pPr>
    <w:rPr>
      <w:rFonts w:ascii="Arial" w:hAnsi="Arial" w:cs="B Nazanin"/>
      <w:noProof/>
      <w:sz w:val="20"/>
      <w:lang w:bidi="fa-IR"/>
    </w:rPr>
  </w:style>
  <w:style w:type="paragraph" w:customStyle="1" w:styleId="A-ref">
    <w:name w:val="A-ref"/>
    <w:basedOn w:val="A-text"/>
    <w:rsid w:val="00015FC4"/>
    <w:pPr>
      <w:bidi w:val="0"/>
      <w:spacing w:after="120"/>
      <w:ind w:firstLine="0"/>
      <w:jc w:val="left"/>
    </w:pPr>
    <w:rPr>
      <w:sz w:val="18"/>
      <w:szCs w:val="22"/>
    </w:rPr>
  </w:style>
  <w:style w:type="paragraph" w:styleId="BodyText3">
    <w:name w:val="Body Text 3"/>
    <w:basedOn w:val="Normal"/>
    <w:link w:val="BodyText3Char"/>
    <w:rsid w:val="00015FC4"/>
    <w:pPr>
      <w:widowControl/>
      <w:bidi w:val="0"/>
      <w:ind w:firstLine="0"/>
    </w:pPr>
    <w:rPr>
      <w:rFonts w:cs="Times New Roman"/>
      <w:sz w:val="24"/>
    </w:rPr>
  </w:style>
  <w:style w:type="character" w:customStyle="1" w:styleId="BodyText3Char">
    <w:name w:val="Body Text 3 Char"/>
    <w:basedOn w:val="DefaultParagraphFont"/>
    <w:link w:val="BodyText3"/>
    <w:rsid w:val="00015FC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F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FC4"/>
    <w:rPr>
      <w:rFonts w:ascii="Tahoma" w:eastAsia="Times New Roman" w:hAnsi="Tahoma" w:cs="Tahoma"/>
      <w:sz w:val="16"/>
      <w:szCs w:val="16"/>
    </w:rPr>
  </w:style>
  <w:style w:type="paragraph" w:customStyle="1" w:styleId="AuthorsEnglish">
    <w:name w:val="Authors( English)"/>
    <w:basedOn w:val="Normal"/>
    <w:next w:val="Normal"/>
    <w:autoRedefine/>
    <w:rsid w:val="00B63FC3"/>
    <w:pPr>
      <w:widowControl/>
      <w:overflowPunct w:val="0"/>
      <w:autoSpaceDE w:val="0"/>
      <w:autoSpaceDN w:val="0"/>
      <w:bidi w:val="0"/>
      <w:adjustRightInd w:val="0"/>
      <w:ind w:firstLine="0"/>
      <w:jc w:val="center"/>
    </w:pPr>
    <w:rPr>
      <w:rFonts w:cs="B Nazanin"/>
      <w:b/>
      <w:bCs/>
      <w:sz w:val="20"/>
      <w:lang w:bidi="fa-IR"/>
    </w:rPr>
  </w:style>
  <w:style w:type="paragraph" w:customStyle="1" w:styleId="AffiliationsEnglish">
    <w:name w:val="Affiliations(English)"/>
    <w:basedOn w:val="Normal"/>
    <w:autoRedefine/>
    <w:rsid w:val="00B63FC3"/>
    <w:pPr>
      <w:widowControl/>
      <w:overflowPunct w:val="0"/>
      <w:autoSpaceDE w:val="0"/>
      <w:autoSpaceDN w:val="0"/>
      <w:bidi w:val="0"/>
      <w:adjustRightInd w:val="0"/>
      <w:ind w:firstLine="0"/>
      <w:jc w:val="center"/>
    </w:pPr>
    <w:rPr>
      <w:rFonts w:cs="B Nazanin"/>
      <w:sz w:val="18"/>
      <w:szCs w:val="22"/>
      <w:lang w:bidi="fa-IR"/>
    </w:rPr>
  </w:style>
  <w:style w:type="character" w:customStyle="1" w:styleId="fontstyle01">
    <w:name w:val="fontstyle01"/>
    <w:basedOn w:val="DefaultParagraphFont"/>
    <w:rsid w:val="00C7794A"/>
    <w:rPr>
      <w:rFonts w:cs="B Nazanin" w:hint="cs"/>
      <w:b w:val="0"/>
      <w:bCs w:val="0"/>
      <w:i w:val="0"/>
      <w:iCs w:val="0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73586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5390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53903"/>
    <w:rPr>
      <w:rFonts w:ascii="Times New Roman" w:eastAsia="Times New Roman" w:hAnsi="Times New Roman" w:cs="B Mitra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53903"/>
    <w:rPr>
      <w:vertAlign w:val="superscript"/>
    </w:rPr>
  </w:style>
  <w:style w:type="paragraph" w:customStyle="1" w:styleId="EndNoteBibliographyTitle">
    <w:name w:val="EndNote Bibliography Title"/>
    <w:basedOn w:val="Normal"/>
    <w:link w:val="EndNoteBibliographyTitleChar"/>
    <w:rsid w:val="001F5FC9"/>
    <w:pPr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BodyText3Char"/>
    <w:link w:val="EndNoteBibliographyTitle"/>
    <w:rsid w:val="001F5FC9"/>
    <w:rPr>
      <w:rFonts w:ascii="Calibri" w:eastAsia="Times New Roman" w:hAnsi="Calibri" w:cs="Calibri"/>
      <w:noProof/>
      <w:sz w:val="24"/>
      <w:szCs w:val="24"/>
    </w:rPr>
  </w:style>
  <w:style w:type="paragraph" w:customStyle="1" w:styleId="EndNoteBibliography">
    <w:name w:val="EndNote Bibliography"/>
    <w:basedOn w:val="Normal"/>
    <w:link w:val="EndNoteBibliographyChar"/>
    <w:rsid w:val="001F5FC9"/>
    <w:pPr>
      <w:jc w:val="right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BodyText3Char"/>
    <w:link w:val="EndNoteBibliography"/>
    <w:rsid w:val="001F5FC9"/>
    <w:rPr>
      <w:rFonts w:ascii="Calibri" w:eastAsia="Times New Roman" w:hAnsi="Calibri" w:cs="Calibri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8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ina.boobanian@gmail.com" TargetMode="External"/><Relationship Id="rId13" Type="http://schemas.openxmlformats.org/officeDocument/2006/relationships/footer" Target="footer2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mailto:shina.boobanian@gmail.com" TargetMode="External"/><Relationship Id="rId14" Type="http://schemas.openxmlformats.org/officeDocument/2006/relationships/header" Target="header3.xml"/><Relationship Id="rId22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عبد95</b:Tag>
    <b:SourceType>ConferenceProceedings</b:SourceType>
    <b:Guid>{2F19F519-D75E-4AD6-A0AD-F62433A64C9E}</b:Guid>
    <b:Title>درآمدي بر رويکرد معنايي اعداد در شعر حافظ</b:Title>
    <b:Year>1395</b:Year>
    <b:City>همدان</b:City>
    <b:Author>
      <b:Author>
        <b:NameList>
          <b:Person>
            <b:Last>عبدی</b:Last>
            <b:First>مهدی</b:First>
          </b:Person>
          <b:Person>
            <b:Last>عبدی</b:Last>
            <b:First>آرزو</b:First>
          </b:Person>
        </b:NameList>
      </b:Author>
    </b:Author>
    <b:Pages>2</b:Pages>
    <b:ConferenceName>همايش ارتباطات، زبان و ادبيات فارسي و مطالعات زبان شناختي</b:ConferenceName>
    <b:LCID>fa-IR</b:LCID>
    <b:RefOrder>1</b:RefOrder>
  </b:Source>
</b:Sources>
</file>

<file path=customXml/itemProps1.xml><?xml version="1.0" encoding="utf-8"?>
<ds:datastoreItem xmlns:ds="http://schemas.openxmlformats.org/officeDocument/2006/customXml" ds:itemID="{A9DAD2D3-3010-44B4-899B-B601A5995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12</Pages>
  <Words>4218</Words>
  <Characters>24045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sadeghi</dc:creator>
  <cp:keywords/>
  <dc:description/>
  <cp:lastModifiedBy>Sheena B</cp:lastModifiedBy>
  <cp:revision>2</cp:revision>
  <dcterms:created xsi:type="dcterms:W3CDTF">2020-02-10T00:09:00Z</dcterms:created>
  <dcterms:modified xsi:type="dcterms:W3CDTF">2020-02-11T20:45:00Z</dcterms:modified>
</cp:coreProperties>
</file>